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责令停止违法行为通知书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/>
          <w:lang w:val="en" w:eastAsia="zh-CN"/>
        </w:rPr>
      </w:pPr>
      <w:bookmarkStart w:id="0" w:name="_GoBack"/>
      <w:bookmarkEnd w:id="0"/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35B70430"/>
    <w:rsid w:val="4C19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48448DFD70B64827903AA72DE0B0263F_13</vt:lpwstr>
  </property>
</Properties>
</file>