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B3C8A">
      <w:pPr>
        <w:rPr>
          <w:rFonts w:hint="default" w:ascii="方正小标宋简体" w:hAnsi="华文中宋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附件2</w:t>
      </w:r>
    </w:p>
    <w:p w14:paraId="0AB29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210" w:leftChars="100"/>
        <w:jc w:val="center"/>
        <w:textAlignment w:val="auto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方正小标宋简体" w:hAnsi="华文中宋" w:eastAsia="方正小标宋简体" w:cs="方正小标宋简体"/>
          <w:sz w:val="36"/>
          <w:szCs w:val="36"/>
        </w:rPr>
        <w:t>省社保系统用人单位银行</w:t>
      </w:r>
      <w:r>
        <w:rPr>
          <w:rFonts w:hint="eastAsia" w:ascii="方正小标宋简体" w:hAnsi="华文中宋" w:eastAsia="方正小标宋简体" w:cs="方正小标宋简体"/>
          <w:sz w:val="36"/>
          <w:szCs w:val="36"/>
          <w:lang w:val="en-US" w:eastAsia="zh-CN"/>
        </w:rPr>
        <w:t>账户</w:t>
      </w:r>
      <w:r>
        <w:rPr>
          <w:rFonts w:hint="eastAsia" w:ascii="方正小标宋简体" w:hAnsi="华文中宋" w:eastAsia="方正小标宋简体" w:cs="方正小标宋简体"/>
          <w:sz w:val="36"/>
          <w:szCs w:val="36"/>
        </w:rPr>
        <w:t>信息完善指南</w:t>
      </w:r>
    </w:p>
    <w:p w14:paraId="1E0AC589">
      <w:pPr>
        <w:ind w:firstLine="640" w:firstLineChars="200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202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 w:cs="Times New Roman"/>
          <w:sz w:val="32"/>
          <w:szCs w:val="32"/>
        </w:rPr>
        <w:t>年失业保险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费</w:t>
      </w:r>
      <w:r>
        <w:rPr>
          <w:rFonts w:hint="eastAsia" w:ascii="仿宋_GB2312" w:hAnsi="黑体" w:eastAsia="仿宋_GB2312" w:cs="Times New Roman"/>
          <w:sz w:val="32"/>
          <w:szCs w:val="32"/>
        </w:rPr>
        <w:t>稳岗返还工作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需要各用人单位完善单位经办人的信息以及银行信息，请各用人单位按以下步骤完善：</w:t>
      </w:r>
    </w:p>
    <w:p w14:paraId="713DA55E">
      <w:pPr>
        <w:ind w:firstLine="640" w:firstLineChars="200"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1、请登录湖北政务服务网http://zwfw.hubei.gov.cn/点击特色服务登录湖北省企业职工养老保险信息系统；</w:t>
      </w:r>
    </w:p>
    <w:p w14:paraId="4271636E"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64785" cy="2699385"/>
            <wp:effectExtent l="0" t="0" r="12065" b="571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6DB7E">
      <w:pPr>
        <w:ind w:firstLine="640" w:firstLineChars="200"/>
        <w:jc w:val="left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2、完善本单位银行账户信息及经办人信息；</w:t>
      </w:r>
    </w:p>
    <w:p w14:paraId="3BAC7534"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64150" cy="2236470"/>
            <wp:effectExtent l="0" t="0" r="12700" b="1143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9A79F"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69230" cy="2266950"/>
            <wp:effectExtent l="0" t="0" r="7620" b="0"/>
            <wp:docPr id="4" name="图片 4" descr="QQ图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11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2B205"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先在左边“银行类型”中选择银行类型，再在右边“检索开户行”中打关键字</w:t>
      </w:r>
      <w:r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随州</w:t>
      </w:r>
      <w:r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（如下图），下面开户行名称对话框中就会显示的都是随州的银行，否则全国的银行都出来了</w:t>
      </w:r>
    </w:p>
    <w:p w14:paraId="0D1E9A25">
      <w:pPr>
        <w:jc w:val="both"/>
        <w:rPr>
          <w:rFonts w:ascii="宋体" w:hAnsi="宋体" w:eastAsia="宋体" w:cs="宋体"/>
          <w:b/>
          <w:bCs/>
          <w:color w:val="FF0000"/>
          <w:sz w:val="32"/>
          <w:szCs w:val="32"/>
        </w:rPr>
      </w:pPr>
      <w:r>
        <w:rPr>
          <w:rFonts w:ascii="宋体" w:hAnsi="宋体" w:eastAsia="宋体" w:cs="宋体"/>
          <w:b/>
          <w:bCs/>
          <w:color w:val="FF0000"/>
          <w:sz w:val="32"/>
          <w:szCs w:val="32"/>
        </w:rPr>
        <w:t>注意：如果申报单位名称和银行账户名称不一致，需要到社保登记窗口现场确认登记</w:t>
      </w:r>
    </w:p>
    <w:p w14:paraId="5AA903F8">
      <w:pPr>
        <w:jc w:val="both"/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/>
          <w:bCs/>
          <w:color w:val="FF0000"/>
          <w:sz w:val="32"/>
          <w:szCs w:val="32"/>
        </w:rPr>
        <w:t>提醒：前台或者单位维护银行账号的时候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,</w:t>
      </w:r>
      <w:r>
        <w:rPr>
          <w:rFonts w:ascii="宋体" w:hAnsi="宋体" w:eastAsia="宋体" w:cs="宋体"/>
          <w:b/>
          <w:bCs/>
          <w:color w:val="FF0000"/>
          <w:sz w:val="32"/>
          <w:szCs w:val="32"/>
        </w:rPr>
        <w:t>开户银行名称要使用系统里面的下拉列表</w:t>
      </w:r>
    </w:p>
    <w:p w14:paraId="239B4C84"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72405" cy="2194560"/>
            <wp:effectExtent l="0" t="0" r="4445" b="15240"/>
            <wp:docPr id="5" name="图片 5" descr="QQ图片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2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5978E">
      <w:pPr>
        <w:jc w:val="both"/>
        <w:rPr>
          <w:rFonts w:hint="eastAsia" w:ascii="仿宋_GB2312" w:hAnsi="黑体" w:eastAsia="仿宋_GB2312" w:cs="Times New Roman"/>
          <w:i w:val="0"/>
          <w:i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黑体" w:eastAsia="仿宋_GB2312" w:cs="Times New Roman"/>
          <w:i w:val="0"/>
          <w:iCs w:val="0"/>
          <w:sz w:val="28"/>
          <w:szCs w:val="28"/>
          <w:u w:val="single"/>
          <w:lang w:val="en-US" w:eastAsia="zh-CN"/>
        </w:rPr>
        <w:t>如图所示，再点击“开户行银行”右边小三角，在下拉框中选择同一个省的开户行即可，不用跟自己的开户行名称一模一样！！</w:t>
      </w:r>
    </w:p>
    <w:p w14:paraId="4B449148">
      <w:pPr>
        <w:jc w:val="both"/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</w:pPr>
      <w:r>
        <w:rPr>
          <w:rFonts w:hint="eastAsia" w:ascii="仿宋_GB2312" w:hAnsi="黑体" w:eastAsia="仿宋_GB2312" w:cs="Times New Roman"/>
          <w:i w:val="0"/>
          <w:iCs w:val="0"/>
          <w:sz w:val="28"/>
          <w:szCs w:val="28"/>
          <w:u w:val="none"/>
          <w:lang w:val="en-US" w:eastAsia="zh-CN"/>
        </w:rPr>
        <w:t>（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注意</w:t>
      </w:r>
      <w:r>
        <w:rPr>
          <w:rFonts w:hint="eastAsia" w:ascii="仿宋_GB2312" w:hAnsi="黑体" w:eastAsia="仿宋_GB2312" w:cs="Times New Roman"/>
          <w:i w:val="0"/>
          <w:iCs w:val="0"/>
          <w:sz w:val="32"/>
          <w:szCs w:val="32"/>
          <w:u w:val="none"/>
          <w:lang w:val="en-US" w:eastAsia="zh-CN"/>
        </w:rPr>
        <w:t>：如果开户行是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农商银行</w:t>
      </w:r>
      <w:r>
        <w:rPr>
          <w:rFonts w:hint="eastAsia" w:ascii="仿宋_GB2312" w:hAnsi="黑体" w:eastAsia="仿宋_GB2312" w:cs="Times New Roman"/>
          <w:i w:val="0"/>
          <w:iCs w:val="0"/>
          <w:sz w:val="32"/>
          <w:szCs w:val="32"/>
          <w:u w:val="none"/>
          <w:lang w:val="en-US" w:eastAsia="zh-CN"/>
        </w:rPr>
        <w:t>的，请在银行类别处选择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402农村信用社</w:t>
      </w:r>
      <w:r>
        <w:rPr>
          <w:rFonts w:hint="eastAsia" w:ascii="仿宋_GB2312" w:hAnsi="黑体" w:eastAsia="仿宋_GB2312" w:cs="Times New Roman"/>
          <w:i w:val="0"/>
          <w:iCs w:val="0"/>
          <w:color w:val="FF0000"/>
          <w:sz w:val="36"/>
          <w:szCs w:val="36"/>
          <w:u w:val="none"/>
          <w:lang w:val="en-US" w:eastAsia="zh-CN"/>
        </w:rPr>
        <w:t>！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非常重要！</w:t>
      </w:r>
    </w:p>
    <w:p w14:paraId="30BA8FFC">
      <w:pPr>
        <w:jc w:val="both"/>
        <w:rPr>
          <w:rFonts w:hint="eastAsia" w:ascii="仿宋_GB2312" w:hAnsi="黑体" w:eastAsia="仿宋_GB2312" w:cs="Times New Roman"/>
          <w:i w:val="0"/>
          <w:i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农业银行开户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000000" w:themeColor="text1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的账号前两位“17”需去掉不填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，非常重要！否则会发放不成功！</w:t>
      </w:r>
      <w:r>
        <w:rPr>
          <w:rFonts w:hint="eastAsia" w:ascii="仿宋_GB2312" w:hAnsi="黑体" w:eastAsia="仿宋_GB2312" w:cs="Times New Roman"/>
          <w:i w:val="0"/>
          <w:iCs w:val="0"/>
          <w:sz w:val="28"/>
          <w:szCs w:val="28"/>
          <w:u w:val="none"/>
          <w:lang w:val="en-US" w:eastAsia="zh-CN"/>
        </w:rPr>
        <w:t>）</w:t>
      </w:r>
    </w:p>
    <w:p w14:paraId="0EBCC555"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65420" cy="2734945"/>
            <wp:effectExtent l="0" t="0" r="11430" b="825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2B792">
      <w:pPr>
        <w:ind w:firstLine="640" w:firstLineChars="200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最后点击保存并打印！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ZGEyNjA0MDQxYmExNzAxZTY0ZWQ0MTg0YjNmNTQifQ=="/>
  </w:docVars>
  <w:rsids>
    <w:rsidRoot w:val="00000000"/>
    <w:rsid w:val="01111D10"/>
    <w:rsid w:val="04331E6E"/>
    <w:rsid w:val="0F9373C4"/>
    <w:rsid w:val="16FE080D"/>
    <w:rsid w:val="1D384826"/>
    <w:rsid w:val="292E226F"/>
    <w:rsid w:val="297E3B86"/>
    <w:rsid w:val="2C3A67FC"/>
    <w:rsid w:val="374114BD"/>
    <w:rsid w:val="3DA517BD"/>
    <w:rsid w:val="426C42EA"/>
    <w:rsid w:val="42845D2B"/>
    <w:rsid w:val="44ED5D16"/>
    <w:rsid w:val="535C53DC"/>
    <w:rsid w:val="5AE953FC"/>
    <w:rsid w:val="5B3B29B4"/>
    <w:rsid w:val="5CA473F0"/>
    <w:rsid w:val="6656108D"/>
    <w:rsid w:val="6BC16AD3"/>
    <w:rsid w:val="6EFA305C"/>
    <w:rsid w:val="6EFC1F04"/>
    <w:rsid w:val="77427803"/>
    <w:rsid w:val="77E825A3"/>
    <w:rsid w:val="789D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422</Words>
  <Characters>452</Characters>
  <Lines>0</Lines>
  <Paragraphs>0</Paragraphs>
  <TotalTime>27</TotalTime>
  <ScaleCrop>false</ScaleCrop>
  <LinksUpToDate>false</LinksUpToDate>
  <CharactersWithSpaces>452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2021-08-16T07:17:00Z</dcterms:created>
  <dc:creator>admin</dc:creator>
  <cp:lastModifiedBy>Burberry</cp:lastModifiedBy>
  <dcterms:modified xsi:type="dcterms:W3CDTF">2024-08-29T07:41:42Z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B72880E7B9B84012B51CDA8D437C414C_13</vt:lpwstr>
  </property>
</Properties>
</file>