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曾都区商务局关于征选曾都区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家居建材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消费券发放支付平台企业的公告</w:t>
      </w:r>
    </w:p>
    <w:p>
      <w:pPr>
        <w:spacing w:beforeLine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各相关单位：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为贯彻落实中央、省、市、区扩大内需战略，进一步提振重点消费，促进消费稳定增长，根据《2023年“荆楚购·惠聚曾都”促消费活动实施方案》活动安排，拟于9月底举办2023年曾都区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促消费活动，向全区消费者发放电子消费券，用于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消费。现特向全社会公开征选曾都区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消费券发放的支付平台企业，具体安排如下：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一、平台工作内容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消费券(以下简称“消费券”)由入选的支付平台企业组织实施发放，电子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消费券发放后，消费券发放平台应及时提供核销数据报表及分析报告，包括消费券发放量、核销量、核销率、订单金额、核销金额、核销退款金额、核销商家数、拉动比等后台相关数据。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二、平台要求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消费券发放平台需具备国家金融主管或监管部门许可的银行卡清算、银行卡业务或支付结算等经营范围。其中，银行卡清算机构应持有中国人民银行颁发的《银行卡清算业务许可证》，银行卡清算机构分公司申请成为发放机构的，还需提供本单位一级机构法定代表人的授权书；银行业机构应持有银行业监管部门颁发的《金融许可证》及相关业务准入的批准文件，银行业机构分支行申请成为发放机构的，还需提供本单位一级机构法定代表的授权书；非金融支付机构应持有中国人民银行颁发的《支付业务许可证》，非金融支付机构分公司申请成为发放机构的，还需提供已按照中国人民银行令《非金融机构支付服务管理办法》完成备案的相关证明，以及本单位一级机构法定代表人的授权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消费券发放平台要安全性好、覆盖能力强、服务质量好，拥有保障资金安全、防范资金套取、保障系统交易顺畅、保障数据真实完备等措施，及时反馈发放、核销信息，积极主动配合审计、绩效评价，主动接受监督。消费券全部发放完毕后，所有剩余资金应全额返回财政部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3、消费券发放平台要能够采取针对性措施，切实解决恶意套取财政资金、刷单等行为，确保消费券发放安全、透明、公正、高效。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三、确认原则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1、优选资质齐全的支付平台；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2、优选安全性好、覆盖能力强、服务质量好的支付平台；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3、优选流量好、协调配套各种资源好的支付平台；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4、优选在湖北省有消费券发放经验的支付平台；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5、优选陈述答辩效果好的支付平台。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四、完成时限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活动定于2023年9月28日至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日开展。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五、确认流程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1、支付平台的确认过程由曾都区商务局、曾都区财政局组织实施；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2、邀约支付平台提供《应邀申请书》；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3、邀约支付平台现场陈述；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4、提问、答疑；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5、对申报企业及资料进行审核，择优确定曾都区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消费券支付平台企业，并与之签订委托协议和向社会公示。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请符合要求的支付平台企业于9月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日前向曾都区商务局提交《曾都区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消费券发放申请书》，包括发放平台简介、以往活动成果、消费券发放工作计划及相关资质等内容。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 联 系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 联系电话：3062193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 邮  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2234194735</w:t>
      </w:r>
      <w:r>
        <w:rPr>
          <w:rFonts w:hint="eastAsia" w:ascii="仿宋_GB2312" w:eastAsia="仿宋_GB2312"/>
          <w:sz w:val="32"/>
          <w:szCs w:val="32"/>
        </w:rPr>
        <w:t>＠qq.com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曾都区</w:t>
      </w:r>
      <w:r>
        <w:rPr>
          <w:rFonts w:ascii="仿宋_GB2312" w:eastAsia="仿宋_GB2312"/>
          <w:sz w:val="32"/>
          <w:szCs w:val="32"/>
        </w:rPr>
        <w:t>商务局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zN2ZmMWI3Y2RmZWYwZTMzOTQwYTA0YWY2OGNkNWYifQ=="/>
  </w:docVars>
  <w:rsids>
    <w:rsidRoot w:val="007C17D7"/>
    <w:rsid w:val="00030746"/>
    <w:rsid w:val="00041DC5"/>
    <w:rsid w:val="000457CF"/>
    <w:rsid w:val="000641C2"/>
    <w:rsid w:val="000B41FE"/>
    <w:rsid w:val="00103D88"/>
    <w:rsid w:val="00104359"/>
    <w:rsid w:val="00111E6A"/>
    <w:rsid w:val="001868B2"/>
    <w:rsid w:val="002467B3"/>
    <w:rsid w:val="002A086C"/>
    <w:rsid w:val="003C6C83"/>
    <w:rsid w:val="003E14F7"/>
    <w:rsid w:val="004112E4"/>
    <w:rsid w:val="00411A2D"/>
    <w:rsid w:val="00413955"/>
    <w:rsid w:val="00426B09"/>
    <w:rsid w:val="004D6C32"/>
    <w:rsid w:val="005F795F"/>
    <w:rsid w:val="006E171E"/>
    <w:rsid w:val="00724F85"/>
    <w:rsid w:val="007C17D7"/>
    <w:rsid w:val="00853EAF"/>
    <w:rsid w:val="009715BF"/>
    <w:rsid w:val="009B2CE8"/>
    <w:rsid w:val="00AA123D"/>
    <w:rsid w:val="00D02F6E"/>
    <w:rsid w:val="00DA7570"/>
    <w:rsid w:val="00DF0ACE"/>
    <w:rsid w:val="00E55958"/>
    <w:rsid w:val="00E57618"/>
    <w:rsid w:val="00EF09D0"/>
    <w:rsid w:val="077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doc_info"/>
    <w:basedOn w:val="7"/>
    <w:uiPriority w:val="0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198</Words>
  <Characters>1134</Characters>
  <Lines>9</Lines>
  <Paragraphs>2</Paragraphs>
  <TotalTime>14</TotalTime>
  <ScaleCrop>false</ScaleCrop>
  <LinksUpToDate>false</LinksUpToDate>
  <CharactersWithSpaces>1330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2023-08-28T02:16:00Z</dcterms:created>
  <dc:creator>PC</dc:creator>
  <cp:lastModifiedBy>Administrator</cp:lastModifiedBy>
  <cp:lastPrinted>2023-09-12T08:45:38Z</cp:lastPrinted>
  <dcterms:modified xsi:type="dcterms:W3CDTF">2023-09-12T08:49:33Z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201FAEF70025483695DA4E5EA95654A1_12</vt:lpwstr>
  </property>
</Properties>
</file>