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auto"/>
          <w:sz w:val="44"/>
          <w:szCs w:val="44"/>
        </w:rPr>
        <w:t>延长查封（扣押）</w:t>
      </w:r>
      <w:r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  <w:t>期限</w:t>
      </w:r>
      <w:r>
        <w:rPr>
          <w:rFonts w:ascii="Times New Roman" w:hAnsi="Times New Roman" w:eastAsia="方正小标宋简体" w:cs="Times New Roman"/>
          <w:color w:val="auto"/>
          <w:sz w:val="44"/>
          <w:szCs w:val="44"/>
        </w:rPr>
        <w:t>决定书</w:t>
      </w:r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b w:val="0"/>
          <w:bCs w:val="0"/>
          <w:color w:val="auto"/>
          <w:szCs w:val="21"/>
          <w:u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8"/>
          <w:szCs w:val="28"/>
          <w:u w:val="none"/>
          <w:lang w:val="en-US" w:eastAsia="zh-CN"/>
        </w:rPr>
        <w:t>随曾城管</w:t>
      </w:r>
      <w:r>
        <w:rPr>
          <w:rFonts w:ascii="Times New Roman" w:hAnsi="Times New Roman" w:eastAsia="仿宋_GB2312" w:cs="Times New Roman"/>
          <w:b w:val="0"/>
          <w:bCs w:val="0"/>
          <w:color w:val="auto"/>
          <w:sz w:val="28"/>
          <w:szCs w:val="28"/>
          <w:u w:val="none"/>
        </w:rPr>
        <w:t>查（扣）延字〔    〕第   号</w:t>
      </w:r>
    </w:p>
    <w:p>
      <w:pPr>
        <w:widowControl w:val="0"/>
        <w:overflowPunct w:val="0"/>
        <w:snapToGrid w:val="0"/>
        <w:spacing w:beforeLines="100" w:line="480" w:lineRule="exact"/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当事人：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>（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>姓名或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>者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>名称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>）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</w:t>
      </w:r>
    </w:p>
    <w:p>
      <w:pPr>
        <w:widowControl w:val="0"/>
        <w:overflowPunct w:val="0"/>
        <w:snapToGrid w:val="0"/>
        <w:spacing w:line="480" w:lineRule="exact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地  址：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>（家庭住址或者住所地）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</w:rPr>
        <w:t xml:space="preserve">    因你（单位）涉嫌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>违法性质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）            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的违法行为，本机关于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对你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（单位）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作出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eastAsia="zh-CN"/>
        </w:rPr>
        <w:t>随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城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管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查（扣）决字〔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〕第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号《查封（扣押）决定书》，对你（单位）的有关场所、设施或物品实施了查封（扣押）。</w:t>
      </w:r>
    </w:p>
    <w:p>
      <w:pPr>
        <w:widowControl w:val="0"/>
        <w:overflowPunct w:val="0"/>
        <w:snapToGrid w:val="0"/>
        <w:spacing w:line="520" w:lineRule="exact"/>
        <w:ind w:left="1" w:firstLine="54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</w:rPr>
        <w:t>现因</w:t>
      </w:r>
      <w:r>
        <w:rPr>
          <w:rFonts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          （具体理由</w:t>
      </w:r>
      <w:r>
        <w:rPr>
          <w:rFonts w:ascii="Times New Roman" w:hAnsi="Times New Roman" w:eastAsia="仿宋_GB2312" w:cs="Times New Roman"/>
          <w:bCs/>
          <w:sz w:val="28"/>
          <w:szCs w:val="28"/>
          <w:u w:val="single"/>
        </w:rPr>
        <w:t xml:space="preserve">）             </w:t>
      </w:r>
      <w:r>
        <w:rPr>
          <w:rFonts w:ascii="Times New Roman" w:hAnsi="Times New Roman" w:eastAsia="仿宋_GB2312" w:cs="Times New Roman"/>
          <w:sz w:val="28"/>
          <w:szCs w:val="28"/>
        </w:rPr>
        <w:t>，根据《中华人民共和国行政强制法》第二十五条第一款的规定，经本机关负责人批准，决定延长查封（扣押）期限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8"/>
          <w:szCs w:val="28"/>
        </w:rPr>
        <w:t>日，自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日起至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日止。</w:t>
      </w:r>
    </w:p>
    <w:p>
      <w:pPr>
        <w:widowControl w:val="0"/>
        <w:wordWrap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8"/>
          <w:szCs w:val="28"/>
        </w:rPr>
        <w:t>如不服本决定，可以在收到本决定书之日起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eastAsia="zh-CN"/>
        </w:rPr>
        <w:t>六十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日内向</w:t>
      </w:r>
      <w:r>
        <w:rPr>
          <w:rFonts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申请行政复议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eastAsia="zh-CN"/>
        </w:rPr>
        <w:t>，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也可以在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eastAsia="zh-CN"/>
        </w:rPr>
        <w:t>六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个月内直接向</w:t>
      </w:r>
      <w:r>
        <w:rPr>
          <w:rFonts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人民法院提起行政诉讼。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Cs/>
          <w:spacing w:val="-2"/>
          <w:sz w:val="44"/>
          <w:szCs w:val="44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Cs/>
          <w:spacing w:val="-2"/>
          <w:sz w:val="44"/>
          <w:szCs w:val="44"/>
        </w:rPr>
      </w:pPr>
    </w:p>
    <w:p>
      <w:pPr>
        <w:widowControl w:val="0"/>
        <w:overflowPunct w:val="0"/>
        <w:snapToGrid w:val="0"/>
        <w:spacing w:beforeLines="30" w:line="480" w:lineRule="exact"/>
        <w:ind w:firstLine="5040" w:firstLineChars="1800"/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>随州市曾都区城市管理执法局</w:t>
      </w:r>
    </w:p>
    <w:p>
      <w:pPr>
        <w:widowControl w:val="0"/>
        <w:overflowPunct w:val="0"/>
        <w:snapToGrid w:val="0"/>
        <w:spacing w:line="48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8"/>
          <w:szCs w:val="28"/>
        </w:rPr>
        <w:t xml:space="preserve">                                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    </w:t>
      </w:r>
      <w:bookmarkStart w:id="0" w:name="_GoBack"/>
      <w:bookmarkEnd w:id="0"/>
      <w:r>
        <w:rPr>
          <w:rFonts w:ascii="Times New Roman" w:hAnsi="Times New Roman" w:eastAsia="仿宋_GB2312" w:cs="Times New Roman"/>
          <w:bCs/>
          <w:sz w:val="28"/>
          <w:szCs w:val="28"/>
        </w:rPr>
        <w:t>年   月   日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69705D"/>
    <w:rsid w:val="2AC32EB5"/>
    <w:rsid w:val="2CA14645"/>
    <w:rsid w:val="59722042"/>
    <w:rsid w:val="661743C2"/>
    <w:rsid w:val="768E7B11"/>
    <w:rsid w:val="7D69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2024-01-17T03:32:00Z</dcterms:created>
  <dc:creator>文通图文广告</dc:creator>
  <cp:lastModifiedBy>程程</cp:lastModifiedBy>
  <dcterms:modified xsi:type="dcterms:W3CDTF">2024-01-18T03:23:25Z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F3CE36647BC64E08A158B4590227B2D7_13</vt:lpwstr>
  </property>
</Properties>
</file>