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民办职业培训机构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许可事项告知</w:t>
      </w:r>
      <w:r>
        <w:rPr>
          <w:rFonts w:hint="eastAsia" w:ascii="宋体" w:hAnsi="宋体" w:eastAsia="宋体"/>
          <w:b/>
          <w:bCs/>
          <w:sz w:val="40"/>
          <w:szCs w:val="40"/>
        </w:rPr>
        <w:t>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5"/>
        <w:numPr>
          <w:ilvl w:val="0"/>
          <w:numId w:val="1"/>
        </w:numPr>
        <w:ind w:left="0" w:firstLine="624" w:firstLineChars="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事项名称</w:t>
      </w:r>
    </w:p>
    <w:p>
      <w:pPr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</w:p>
    <w:p>
      <w:pPr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二、申办者基本情况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（一）个人申办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性别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民族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身份证号码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文化程度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政治面貌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专业职务或技能等级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工作单位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>联系电话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家庭住址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（二）单位申办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单位名称：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经办人员姓名：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ind w:firstLine="56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三、承诺事项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．学校名称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符合民办职业培训机构名称使用规范要求，已经提前到登记机关进行了名称预先核准。</w:t>
      </w:r>
    </w:p>
    <w:p>
      <w:pPr>
        <w:ind w:firstLine="528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学校办学层次为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，培训职业（工种）范围为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学校地址位于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，具有能够满足教学需要的稳定的办学场地和教学用房。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（1）学校总面积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平方米，其中理论教室面积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平方米，实操场地符合国家职业技能标准和安全管理要求（人均不少于1</w:t>
      </w:r>
      <w:r>
        <w:rPr>
          <w:rFonts w:ascii="仿宋" w:hAnsi="仿宋" w:eastAsia="仿宋"/>
          <w:sz w:val="28"/>
          <w:szCs w:val="28"/>
        </w:rPr>
        <w:t>.5</w:t>
      </w:r>
      <w:r>
        <w:rPr>
          <w:rFonts w:hint="eastAsia" w:ascii="仿宋" w:hAnsi="仿宋" w:eastAsia="仿宋"/>
          <w:sz w:val="28"/>
          <w:szCs w:val="28"/>
        </w:rPr>
        <w:t>个平米</w:t>
      </w:r>
      <w:r>
        <w:rPr>
          <w:rFonts w:hint="eastAsia" w:ascii="仿宋" w:hAnsi="仿宋" w:eastAsia="仿宋"/>
          <w:sz w:val="28"/>
          <w:szCs w:val="28"/>
          <w:lang w:eastAsia="zh-CN"/>
        </w:rPr>
        <w:t>、总面积不少于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500平米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（2）房屋产权清晰，属于</w:t>
      </w:r>
      <w:r>
        <w:rPr>
          <w:rFonts w:hint="eastAsia" w:ascii="仿宋" w:hAnsi="仿宋" w:eastAsia="仿宋"/>
          <w:sz w:val="28"/>
          <w:szCs w:val="28"/>
          <w:u w:val="single"/>
        </w:rPr>
        <w:t>自有场地/租用场地</w:t>
      </w:r>
      <w:r>
        <w:rPr>
          <w:rFonts w:hint="eastAsia" w:ascii="仿宋" w:hAnsi="仿宋" w:eastAsia="仿宋"/>
          <w:sz w:val="28"/>
          <w:szCs w:val="28"/>
        </w:rPr>
        <w:t>，房屋产权登记人姓名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，房屋产权登记证书编号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，使用期限或租用期限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年，适合办学，无消防、安全隐患，教室和办公室设在一处。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（3）学校</w:t>
      </w:r>
      <w:r>
        <w:rPr>
          <w:rFonts w:hint="eastAsia" w:ascii="仿宋" w:hAnsi="仿宋" w:eastAsia="仿宋"/>
          <w:sz w:val="28"/>
          <w:szCs w:val="28"/>
          <w:u w:val="single"/>
        </w:rPr>
        <w:t>（是/否）</w:t>
      </w:r>
      <w:r>
        <w:rPr>
          <w:rFonts w:hint="eastAsia" w:ascii="仿宋" w:hAnsi="仿宋" w:eastAsia="仿宋"/>
          <w:sz w:val="28"/>
          <w:szCs w:val="28"/>
        </w:rPr>
        <w:t>招收住宿学生，食宿场所</w:t>
      </w:r>
      <w:r>
        <w:rPr>
          <w:rFonts w:hint="eastAsia" w:ascii="仿宋" w:hAnsi="仿宋" w:eastAsia="仿宋"/>
          <w:sz w:val="28"/>
          <w:szCs w:val="28"/>
          <w:u w:val="single"/>
        </w:rPr>
        <w:t>（是/否）</w:t>
      </w:r>
      <w:r>
        <w:rPr>
          <w:rFonts w:hint="eastAsia" w:ascii="仿宋" w:hAnsi="仿宋" w:eastAsia="仿宋"/>
          <w:sz w:val="28"/>
          <w:szCs w:val="28"/>
        </w:rPr>
        <w:t>符合环保、安全、消防、卫生等有关规定。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学校管理机构健全。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（1）学校成立了董（理）事会、监事会或者其他形式的决策、监督机构，共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人，其中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人具有5年以上的教育教学经历。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（2）学校负责人（校长）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，具有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学历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年职业教育管理经历。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（3）学校办公场所面积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平米，设有校长室、教务室、财务室、办公室、档案室等，专职行政管理人员共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（4）学校配备</w:t>
      </w:r>
      <w:r>
        <w:rPr>
          <w:rFonts w:hint="eastAsia" w:ascii="仿宋" w:hAnsi="仿宋" w:eastAsia="仿宋"/>
          <w:sz w:val="28"/>
          <w:szCs w:val="28"/>
          <w:u w:val="single"/>
        </w:rPr>
        <w:t>专职/兼职</w:t>
      </w:r>
      <w:r>
        <w:rPr>
          <w:rFonts w:hint="eastAsia" w:ascii="仿宋" w:hAnsi="仿宋" w:eastAsia="仿宋"/>
          <w:sz w:val="28"/>
          <w:szCs w:val="28"/>
        </w:rPr>
        <w:t>财会人员，具有会计从业资格资质。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5．学校教学组织管理规范。</w:t>
      </w:r>
    </w:p>
    <w:p>
      <w:pPr>
        <w:ind w:firstLine="528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（1）学校制定了办学章程，严格依据国家职业技能标准选用教材、编制教学大纲、安排教学计划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（2）学校共有专兼职教师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人，其中专职理论教师和实习指导教师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人。学校申请的每个职业培训（工种）具有3名以上具备相关职业培训资质的专兼职教师。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（3）学校具有满足教学和实操需要的教学、实习、实验设施和设备，实习实训工位设置符合国家相关专业职业培训配置要求。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学校资产、资金管理规范。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（1）学校场地、教学设施、设备属于</w:t>
      </w:r>
      <w:r>
        <w:rPr>
          <w:rFonts w:hint="eastAsia" w:ascii="仿宋" w:hAnsi="仿宋" w:eastAsia="仿宋"/>
          <w:sz w:val="28"/>
          <w:szCs w:val="28"/>
          <w:u w:val="single"/>
        </w:rPr>
        <w:t>自购/租赁/赠与</w:t>
      </w:r>
      <w:r>
        <w:rPr>
          <w:rFonts w:hint="eastAsia" w:ascii="仿宋" w:hAnsi="仿宋" w:eastAsia="仿宋"/>
          <w:sz w:val="28"/>
          <w:szCs w:val="28"/>
        </w:rPr>
        <w:t>，购置（租赁、赠与）手续齐全完备。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（2）申办初级</w:t>
      </w:r>
      <w:bookmarkStart w:id="0" w:name="_Hlk77259173"/>
      <w:r>
        <w:rPr>
          <w:rFonts w:hint="eastAsia" w:ascii="仿宋" w:hAnsi="仿宋" w:eastAsia="仿宋"/>
          <w:sz w:val="28"/>
          <w:szCs w:val="28"/>
        </w:rPr>
        <w:t>职业技能培训机构的，固定资产投资不少于2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万元，流动资金不少于1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万元；</w:t>
      </w:r>
      <w:bookmarkEnd w:id="0"/>
      <w:r>
        <w:rPr>
          <w:rFonts w:hint="eastAsia" w:ascii="仿宋" w:hAnsi="仿宋" w:eastAsia="仿宋"/>
          <w:sz w:val="28"/>
          <w:szCs w:val="28"/>
        </w:rPr>
        <w:t>申办中级职业技能培训机构的，固定资产投资不少于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万元，流动资金不少于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万元；申办高级职业技能培训机构的，固定资产投资不少于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万元，流动资金不少于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学校经上级主管部门同意办学（仅限单位办学）。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以上信息与办学实际情况一致，真实有效，师资、场地、设施、设备符合法律法规和国家职业技能标准要求，承诺人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自愿承担一切不实承诺引起的后果及法律责任。</w:t>
      </w:r>
    </w:p>
    <w:p>
      <w:pPr>
        <w:ind w:firstLine="528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2240" w:firstLineChars="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承诺人（法定代表）签字：</w:t>
      </w:r>
    </w:p>
    <w:p>
      <w:pPr>
        <w:ind w:firstLine="2240" w:firstLineChars="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承诺人所在单位盖章：</w:t>
      </w:r>
    </w:p>
    <w:p>
      <w:pPr>
        <w:ind w:firstLine="5320" w:firstLineChars="19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eastAsia" w:ascii="仿宋" w:hAnsi="仿宋" w:eastAsia="仿宋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611ED"/>
    <w:multiLevelType w:val="multilevel"/>
    <w:tmpl w:val="6A1611E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MGI2NDY1YWQzYzQ3YjkxNzdhZDkyNDFlNDZhZWEifQ=="/>
  </w:docVars>
  <w:rsids>
    <w:rsidRoot w:val="004E4518"/>
    <w:rsid w:val="000008D6"/>
    <w:rsid w:val="00122703"/>
    <w:rsid w:val="00142D1A"/>
    <w:rsid w:val="00145F93"/>
    <w:rsid w:val="00157906"/>
    <w:rsid w:val="001D2151"/>
    <w:rsid w:val="001F047F"/>
    <w:rsid w:val="002A41F1"/>
    <w:rsid w:val="002B4EE9"/>
    <w:rsid w:val="003079BE"/>
    <w:rsid w:val="00397C00"/>
    <w:rsid w:val="003B1EA8"/>
    <w:rsid w:val="003E5331"/>
    <w:rsid w:val="004E4518"/>
    <w:rsid w:val="00595467"/>
    <w:rsid w:val="005B203A"/>
    <w:rsid w:val="005C6785"/>
    <w:rsid w:val="005F72D3"/>
    <w:rsid w:val="00630C31"/>
    <w:rsid w:val="00631365"/>
    <w:rsid w:val="00651B21"/>
    <w:rsid w:val="006C1B75"/>
    <w:rsid w:val="006C2D21"/>
    <w:rsid w:val="00726E60"/>
    <w:rsid w:val="00755BC2"/>
    <w:rsid w:val="00852024"/>
    <w:rsid w:val="00860446"/>
    <w:rsid w:val="00893764"/>
    <w:rsid w:val="008F0B0D"/>
    <w:rsid w:val="008F51F3"/>
    <w:rsid w:val="00A24298"/>
    <w:rsid w:val="00A246BF"/>
    <w:rsid w:val="00A2656D"/>
    <w:rsid w:val="00A736F9"/>
    <w:rsid w:val="00AE4147"/>
    <w:rsid w:val="00B344A7"/>
    <w:rsid w:val="00C0670D"/>
    <w:rsid w:val="00C81521"/>
    <w:rsid w:val="00CC3D8B"/>
    <w:rsid w:val="00D12BF5"/>
    <w:rsid w:val="00D73236"/>
    <w:rsid w:val="00E13C4A"/>
    <w:rsid w:val="00E37DB2"/>
    <w:rsid w:val="00E40225"/>
    <w:rsid w:val="00E46050"/>
    <w:rsid w:val="00E74199"/>
    <w:rsid w:val="00E82B6B"/>
    <w:rsid w:val="00EB075E"/>
    <w:rsid w:val="00EE173A"/>
    <w:rsid w:val="0519778F"/>
    <w:rsid w:val="173C533D"/>
    <w:rsid w:val="30DC2A06"/>
    <w:rsid w:val="31083D48"/>
    <w:rsid w:val="32F507CF"/>
    <w:rsid w:val="38267543"/>
    <w:rsid w:val="657D42A8"/>
    <w:rsid w:val="6B2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1752</Words>
  <Characters>1770</Characters>
  <Lines>20</Lines>
  <Paragraphs>5</Paragraphs>
  <TotalTime>12</TotalTime>
  <ScaleCrop>false</ScaleCrop>
  <LinksUpToDate>false</LinksUpToDate>
  <CharactersWithSpaces>3434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2021-07-05T01:14:00Z</dcterms:created>
  <dc:creator>80205753@qq.com</dc:creator>
  <cp:lastModifiedBy>WPS_1664669809</cp:lastModifiedBy>
  <cp:lastPrinted>2021-08-16T07:48:00Z</cp:lastPrinted>
  <dcterms:modified xsi:type="dcterms:W3CDTF">2023-06-19T00:57:17Z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594E45B1D4604BD28B1BEE4B45DBD79B</vt:lpwstr>
  </property>
</Properties>
</file>