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曾都区选举委员会公告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 号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曾都区</w:t>
      </w:r>
      <w:r>
        <w:rPr>
          <w:rFonts w:hint="eastAsia" w:ascii="仿宋_GB2312" w:eastAsia="仿宋_GB2312"/>
          <w:sz w:val="32"/>
          <w:szCs w:val="32"/>
          <w:lang w:eastAsia="zh-CN"/>
        </w:rPr>
        <w:t>双龙寺社区一</w:t>
      </w:r>
      <w:r>
        <w:rPr>
          <w:rFonts w:hint="eastAsia" w:ascii="仿宋_GB2312" w:eastAsia="仿宋_GB2312"/>
          <w:sz w:val="32"/>
          <w:szCs w:val="32"/>
        </w:rPr>
        <w:t>选区于20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日召开选举大会，采取无记名投票的方式，选举产生了区第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届人民代表大会代表，经区选举委员会审核，符合《选举法》和《湖北省县乡两级人民代表大会代表选举实施细则》的有关规定，确认</w:t>
      </w:r>
      <w:r>
        <w:rPr>
          <w:rFonts w:hint="eastAsia" w:ascii="仿宋_GB2312" w:eastAsia="仿宋_GB2312"/>
          <w:sz w:val="32"/>
          <w:szCs w:val="32"/>
          <w:lang w:eastAsia="zh-CN"/>
        </w:rPr>
        <w:t>王保剑、冯建文、钟华</w:t>
      </w:r>
      <w:r>
        <w:rPr>
          <w:rFonts w:hint="eastAsia" w:ascii="仿宋_GB2312" w:eastAsia="仿宋_GB2312"/>
          <w:sz w:val="32"/>
          <w:szCs w:val="32"/>
        </w:rPr>
        <w:t>当选为曾都区第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届人民代表大会代表，现将名单按姓名笔划顺序予以公告。</w:t>
      </w:r>
    </w:p>
    <w:tbl>
      <w:tblPr>
        <w:tblStyle w:val="2"/>
        <w:tblW w:w="909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86"/>
        <w:gridCol w:w="567"/>
        <w:gridCol w:w="567"/>
        <w:gridCol w:w="945"/>
        <w:gridCol w:w="900"/>
        <w:gridCol w:w="111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名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党派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程序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代表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界别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王保剑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专业技术人员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岁丰中心学校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冯建文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中专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专业技术人员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区劳动就业局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钟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华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中共党员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专业技术人员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区检察院第一检查部检察官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曾都区选举委员会</w:t>
      </w:r>
    </w:p>
    <w:p>
      <w:pPr>
        <w:spacing w:line="600" w:lineRule="exact"/>
        <w:ind w:left="3360"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5F43"/>
    <w:rsid w:val="2AC25F43"/>
    <w:rsid w:val="40755147"/>
    <w:rsid w:val="6F0A6E53"/>
    <w:rsid w:val="79115BC2"/>
    <w:rsid w:val="79CD46F5"/>
    <w:rsid w:val="79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2021-09-30T02:00:00Z</dcterms:created>
  <dc:creator>SurrealForest</dc:creator>
  <cp:lastModifiedBy>Administrator</cp:lastModifiedBy>
  <cp:lastPrinted>2021-09-30T02:26:53Z</cp:lastPrinted>
  <dcterms:modified xsi:type="dcterms:W3CDTF">2021-09-30T02:26:57Z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B20481EF93994D4AACB6E35DDC7D7789</vt:lpwstr>
  </property>
</Properties>
</file>