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4A574">
      <w:pPr>
        <w:keepNext w:val="0"/>
        <w:keepLines w:val="0"/>
        <w:pageBreakBefore w:val="0"/>
        <w:wordWrap/>
        <w:overflowPunct/>
        <w:topLinePunct w:val="0"/>
        <w:bidi w:val="0"/>
        <w:spacing w:line="560" w:lineRule="exact"/>
        <w:ind w:left="0" w:leftChars="0"/>
        <w:jc w:val="center"/>
        <w:rPr>
          <w:rFonts w:hint="eastAsia" w:ascii="方正小标宋简体" w:hAnsi="方正小标宋简体" w:eastAsia="方正小标宋简体" w:cs="方正小标宋简体"/>
          <w:spacing w:val="-28"/>
          <w:sz w:val="44"/>
          <w:szCs w:val="44"/>
          <w:lang w:eastAsia="zh-CN"/>
        </w:rPr>
      </w:pPr>
      <w:r>
        <w:rPr>
          <w:rFonts w:hint="eastAsia" w:ascii="方正小标宋简体" w:hAnsi="方正小标宋简体" w:eastAsia="方正小标宋简体" w:cs="方正小标宋简体"/>
          <w:spacing w:val="-28"/>
          <w:sz w:val="44"/>
          <w:szCs w:val="44"/>
        </w:rPr>
        <w:t>涢水街道关于举办2025年湖北省“百街千巷” 全民健身赛事活动</w:t>
      </w:r>
      <w:r>
        <w:rPr>
          <w:rFonts w:hint="eastAsia" w:ascii="方正小标宋简体" w:hAnsi="方正小标宋简体" w:eastAsia="方正小标宋简体" w:cs="方正小标宋简体"/>
          <w:spacing w:val="-28"/>
          <w:sz w:val="44"/>
          <w:szCs w:val="44"/>
          <w:lang w:eastAsia="zh-CN"/>
        </w:rPr>
        <w:t>的通知</w:t>
      </w:r>
    </w:p>
    <w:p w14:paraId="7F1CD9F3">
      <w:pPr>
        <w:keepNext w:val="0"/>
        <w:keepLines w:val="0"/>
        <w:pageBreakBefore w:val="0"/>
        <w:wordWrap/>
        <w:overflowPunct/>
        <w:topLinePunct w:val="0"/>
        <w:bidi w:val="0"/>
        <w:spacing w:line="560" w:lineRule="exact"/>
        <w:ind w:left="0" w:leftChars="0"/>
        <w:jc w:val="center"/>
        <w:rPr>
          <w:rFonts w:hint="eastAsia" w:ascii="方正小标宋简体" w:hAnsi="方正小标宋简体" w:eastAsia="方正小标宋简体" w:cs="方正小标宋简体"/>
          <w:spacing w:val="0"/>
          <w:sz w:val="44"/>
          <w:szCs w:val="44"/>
        </w:rPr>
      </w:pPr>
    </w:p>
    <w:p w14:paraId="62AB91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入学习贯彻习近平总书记关于体育的重要论述和系列重要批示指示精神，进一步优化涢水街道全民健身公共服务供给，提升群众健康水平，增强干群的凝聚力和向心力，发挥体育助力综合治理、精神文明建设的综合功能价值，根据省体育局《关于举办2025年湖北省“百街千巷”全民健身系列赛事活动的通知》有关要求，涢水街道拟组织开展2025年湖北省“百街千巷”全民健身系列赛事活动，现结合涢水街道实际以及体育赛事具体要求，制定如下工作方案。</w:t>
      </w:r>
    </w:p>
    <w:p w14:paraId="53E89AD2">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b w:val="0"/>
          <w:bCs w:val="0"/>
          <w:sz w:val="32"/>
          <w:szCs w:val="32"/>
        </w:rPr>
      </w:pPr>
      <w:r>
        <w:rPr>
          <w:rFonts w:ascii="黑体" w:hAnsi="黑体" w:eastAsia="黑体" w:cs="黑体"/>
          <w:b w:val="0"/>
          <w:bCs w:val="0"/>
          <w:spacing w:val="-4"/>
          <w:sz w:val="32"/>
          <w:szCs w:val="32"/>
        </w:rPr>
        <w:t>一、活动时间</w:t>
      </w:r>
    </w:p>
    <w:p w14:paraId="487C6B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2025年6月18日-19日</w:t>
      </w:r>
    </w:p>
    <w:p w14:paraId="622558A8">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sz w:val="32"/>
          <w:szCs w:val="32"/>
        </w:rPr>
      </w:pPr>
      <w:r>
        <w:rPr>
          <w:rFonts w:ascii="黑体" w:hAnsi="黑体" w:eastAsia="黑体" w:cs="黑体"/>
          <w:b w:val="0"/>
          <w:bCs w:val="0"/>
          <w:spacing w:val="-4"/>
          <w:sz w:val="32"/>
          <w:szCs w:val="32"/>
        </w:rPr>
        <w:t>二、活动地点</w:t>
      </w:r>
    </w:p>
    <w:p w14:paraId="17BC2A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涢水街道白桃村</w:t>
      </w:r>
    </w:p>
    <w:p w14:paraId="21086305">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b w:val="0"/>
          <w:bCs w:val="0"/>
          <w:spacing w:val="-4"/>
          <w:sz w:val="32"/>
          <w:szCs w:val="32"/>
        </w:rPr>
      </w:pPr>
      <w:r>
        <w:rPr>
          <w:rFonts w:ascii="黑体" w:hAnsi="黑体" w:eastAsia="黑体" w:cs="黑体"/>
          <w:b w:val="0"/>
          <w:bCs w:val="0"/>
          <w:spacing w:val="-4"/>
          <w:sz w:val="32"/>
          <w:szCs w:val="32"/>
        </w:rPr>
        <w:t>三、活动主题</w:t>
      </w:r>
    </w:p>
    <w:p w14:paraId="0E80DD6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繁荣社区体育  助力支点湖北</w:t>
      </w:r>
    </w:p>
    <w:p w14:paraId="4B00B4B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四、组织机构</w:t>
      </w:r>
    </w:p>
    <w:p w14:paraId="37D2CC0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主办单位：湖北省体育局</w:t>
      </w:r>
    </w:p>
    <w:p w14:paraId="659B7B1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承办单位：湖北省社会体育管理中心</w:t>
      </w:r>
    </w:p>
    <w:p w14:paraId="687A792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2240" w:firstLineChars="7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曾都区文旅局</w:t>
      </w:r>
    </w:p>
    <w:p w14:paraId="3A1827C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2240" w:firstLineChars="7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涢水街道办事处</w:t>
      </w:r>
    </w:p>
    <w:p w14:paraId="4CEF4E1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2240" w:firstLineChars="700"/>
        <w:textAlignment w:val="baseline"/>
        <w:outlineLvl w:val="1"/>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涢水街道总工会</w:t>
      </w:r>
    </w:p>
    <w:p w14:paraId="1B6E8EE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textAlignment w:val="baseline"/>
        <w:outlineLvl w:val="1"/>
        <w:rPr>
          <w:rFonts w:ascii="黑体" w:hAnsi="黑体" w:eastAsia="黑体" w:cs="黑体"/>
          <w:b w:val="0"/>
          <w:bCs w:val="0"/>
          <w:spacing w:val="-4"/>
          <w:sz w:val="32"/>
          <w:szCs w:val="32"/>
        </w:rPr>
      </w:pPr>
      <w:r>
        <w:rPr>
          <w:rFonts w:hint="eastAsia" w:ascii="黑体" w:hAnsi="黑体" w:eastAsia="黑体" w:cs="黑体"/>
          <w:b w:val="0"/>
          <w:bCs w:val="0"/>
          <w:spacing w:val="-4"/>
          <w:sz w:val="32"/>
          <w:szCs w:val="32"/>
          <w:lang w:eastAsia="zh-CN"/>
        </w:rPr>
        <w:t>五</w:t>
      </w:r>
      <w:r>
        <w:rPr>
          <w:rFonts w:ascii="黑体" w:hAnsi="黑体" w:eastAsia="黑体" w:cs="黑体"/>
          <w:b w:val="0"/>
          <w:bCs w:val="0"/>
          <w:spacing w:val="-4"/>
          <w:sz w:val="32"/>
          <w:szCs w:val="32"/>
        </w:rPr>
        <w:t>、活动内容</w:t>
      </w:r>
    </w:p>
    <w:p w14:paraId="3B5D7B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活动内容包括：1场街道运动会、1场村大讲堂(科学健身)、3场冠军校园行和1场体测惠万家活动。</w:t>
      </w:r>
    </w:p>
    <w:p w14:paraId="3FCDC3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(一)街道运动会。</w:t>
      </w:r>
      <w:r>
        <w:rPr>
          <w:rFonts w:hint="eastAsia" w:ascii="仿宋_GB2312" w:hAnsi="仿宋_GB2312" w:eastAsia="仿宋_GB2312" w:cs="仿宋_GB2312"/>
          <w:snapToGrid/>
          <w:kern w:val="2"/>
          <w:sz w:val="32"/>
          <w:szCs w:val="32"/>
          <w:lang w:val="en-US" w:eastAsia="zh-CN"/>
        </w:rPr>
        <w:t>按照“节俭、特色、共享”的要求，举办街道运动会开幕式。运动会设项采取“4+4”模式，即：4个规定项目(篮球、乒乓球、羽毛球、健步走),4个自选项目（两人三足、背靠背夹气球、力拔头筹、踩气球）。</w:t>
      </w:r>
    </w:p>
    <w:p w14:paraId="1CDD00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(二)村大讲堂。</w:t>
      </w:r>
      <w:r>
        <w:rPr>
          <w:rFonts w:hint="eastAsia" w:ascii="仿宋_GB2312" w:hAnsi="仿宋_GB2312" w:eastAsia="仿宋_GB2312" w:cs="仿宋_GB2312"/>
          <w:snapToGrid/>
          <w:kern w:val="2"/>
          <w:sz w:val="32"/>
          <w:szCs w:val="32"/>
          <w:lang w:val="en-US" w:eastAsia="zh-CN"/>
        </w:rPr>
        <w:t>邀请体育行业专家、学者、运动员、教练员、裁判员、社会体育指导员等代表为群众开展健身知识讲座、科学健身培训、现场示范教学、全民健身展演等活动。</w:t>
      </w:r>
    </w:p>
    <w:p w14:paraId="750DF0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(三)冠军校园行。</w:t>
      </w:r>
      <w:r>
        <w:rPr>
          <w:rFonts w:hint="eastAsia" w:ascii="仿宋_GB2312" w:hAnsi="仿宋_GB2312" w:eastAsia="仿宋_GB2312" w:cs="仿宋_GB2312"/>
          <w:snapToGrid/>
          <w:kern w:val="2"/>
          <w:sz w:val="32"/>
          <w:szCs w:val="32"/>
          <w:lang w:val="en-US" w:eastAsia="zh-CN"/>
        </w:rPr>
        <w:t>组织现役或退役冠军运动员(奥运  冠军、世界冠军、全国冠军等)为辖区内3所学校(编钟中学、编钟小学、白云湖小学)的在校师生讲述一个“追梦”故事、指导一次科学健身、发放一批冠军签名卡、捐赠一批体育器材器具。</w:t>
      </w:r>
    </w:p>
    <w:p w14:paraId="7766CE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(四)体测惠万家。</w:t>
      </w:r>
      <w:r>
        <w:rPr>
          <w:rFonts w:hint="eastAsia" w:ascii="仿宋_GB2312" w:hAnsi="仿宋_GB2312" w:eastAsia="仿宋_GB2312" w:cs="仿宋_GB2312"/>
          <w:snapToGrid/>
          <w:kern w:val="2"/>
          <w:sz w:val="32"/>
          <w:szCs w:val="32"/>
          <w:lang w:val="en-US" w:eastAsia="zh-CN"/>
        </w:rPr>
        <w:t>按照国家体育总局2025年第六次国民体质监测指标和有关要求开展体质监测。</w:t>
      </w:r>
    </w:p>
    <w:p w14:paraId="09F12A30">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sz w:val="31"/>
          <w:szCs w:val="31"/>
        </w:rPr>
      </w:pPr>
      <w:r>
        <w:rPr>
          <w:rFonts w:hint="eastAsia" w:ascii="黑体" w:hAnsi="黑体" w:eastAsia="黑体" w:cs="黑体"/>
          <w:b w:val="0"/>
          <w:bCs w:val="0"/>
          <w:spacing w:val="-4"/>
          <w:sz w:val="32"/>
          <w:szCs w:val="32"/>
          <w:lang w:eastAsia="zh-CN"/>
        </w:rPr>
        <w:t>六</w:t>
      </w:r>
      <w:r>
        <w:rPr>
          <w:rFonts w:ascii="黑体" w:hAnsi="黑体" w:eastAsia="黑体" w:cs="黑体"/>
          <w:b w:val="0"/>
          <w:bCs w:val="0"/>
          <w:spacing w:val="-4"/>
          <w:sz w:val="32"/>
          <w:szCs w:val="32"/>
        </w:rPr>
        <w:t>、参加对象</w:t>
      </w:r>
    </w:p>
    <w:p w14:paraId="729F47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(1)在涢水街道辖区内生活、工作、学习者均可报名参加。</w:t>
      </w:r>
    </w:p>
    <w:p w14:paraId="34190C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(2)街道运动会以村（社区）、部门为单位组队参赛。不接受个人报名。（人数不足单位可联合组队）</w:t>
      </w:r>
    </w:p>
    <w:p w14:paraId="49D71F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(3)冠军校园行活动每场时间控制在1小时以内，不影响学校正常教学。可结合学校体育课、课间操、兴趣班等开展。</w:t>
      </w:r>
    </w:p>
    <w:p w14:paraId="5491FD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(4)具体参赛资格、参赛人(队)数和参赛运动员健康条件等，按照各项目竞赛规程要求执行。</w:t>
      </w:r>
    </w:p>
    <w:p w14:paraId="60337A16">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b w:val="0"/>
          <w:bCs w:val="0"/>
          <w:spacing w:val="-4"/>
          <w:sz w:val="32"/>
          <w:szCs w:val="32"/>
        </w:rPr>
      </w:pPr>
      <w:r>
        <w:rPr>
          <w:rFonts w:hint="eastAsia" w:ascii="黑体" w:hAnsi="黑体" w:eastAsia="黑体" w:cs="黑体"/>
          <w:b w:val="0"/>
          <w:bCs w:val="0"/>
          <w:spacing w:val="-4"/>
          <w:sz w:val="32"/>
          <w:szCs w:val="32"/>
          <w:lang w:eastAsia="zh-CN"/>
        </w:rPr>
        <w:t>七</w:t>
      </w:r>
      <w:r>
        <w:rPr>
          <w:rFonts w:ascii="黑体" w:hAnsi="黑体" w:eastAsia="黑体" w:cs="黑体"/>
          <w:b w:val="0"/>
          <w:bCs w:val="0"/>
          <w:spacing w:val="-4"/>
          <w:sz w:val="32"/>
          <w:szCs w:val="32"/>
        </w:rPr>
        <w:t>、组织领导</w:t>
      </w:r>
    </w:p>
    <w:p w14:paraId="6849FB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napToGrid/>
          <w:kern w:val="2"/>
          <w:sz w:val="32"/>
          <w:szCs w:val="32"/>
          <w:lang w:val="en-US" w:eastAsia="zh-CN"/>
        </w:rPr>
        <w:t>成立涢水街道2025年湖北省“百镇千村”全民健身系列赛事活动专班。</w:t>
      </w:r>
    </w:p>
    <w:p w14:paraId="5DC87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长：高真波  党工委书记</w:t>
      </w:r>
    </w:p>
    <w:p w14:paraId="03AD4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  幸  党工委副书记、办事处主任</w:t>
      </w:r>
    </w:p>
    <w:p w14:paraId="38EC5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副组长：张乐乐　党工委副书记、总工会主席</w:t>
      </w:r>
    </w:p>
    <w:p w14:paraId="12C28A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5" w:leftChars="912"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  丽  党工委委员、纪工委书记、监察室主任</w:t>
      </w:r>
    </w:p>
    <w:p w14:paraId="7C1890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0" w:leftChars="0" w:hanging="3200" w:hanging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喻俊乔  党工委委员、办事处副主任、武装部长</w:t>
      </w:r>
    </w:p>
    <w:p w14:paraId="3FEA9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刘  蕾  党工委组织委员</w:t>
      </w:r>
    </w:p>
    <w:p w14:paraId="2478E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z w:val="32"/>
          <w:szCs w:val="32"/>
          <w:lang w:val="en-US" w:eastAsia="zh-CN"/>
        </w:rPr>
        <w:t xml:space="preserve">金  晶  </w:t>
      </w:r>
      <w:r>
        <w:rPr>
          <w:rFonts w:hint="eastAsia" w:ascii="仿宋_GB2312" w:hAnsi="仿宋_GB2312" w:eastAsia="仿宋_GB2312" w:cs="仿宋_GB2312"/>
          <w:sz w:val="32"/>
          <w:szCs w:val="32"/>
          <w:lang w:eastAsia="zh-CN"/>
        </w:rPr>
        <w:t>党工委宣传委员</w:t>
      </w:r>
    </w:p>
    <w:p w14:paraId="5D8F85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lang w:val="en-US" w:eastAsia="zh-CN"/>
        </w:rPr>
        <w:t>喻晓聪  党工委委员、派出所所长</w:t>
      </w:r>
    </w:p>
    <w:p w14:paraId="389F59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pacing w:val="0"/>
          <w:kern w:val="0"/>
          <w:sz w:val="32"/>
          <w:szCs w:val="32"/>
          <w:lang w:val="en-US" w:eastAsia="zh-CN"/>
        </w:rPr>
        <w:t>王  磊  纪工委副书记</w:t>
      </w:r>
    </w:p>
    <w:p w14:paraId="0294A0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胡英浩  城乡建设办公室主任</w:t>
      </w:r>
    </w:p>
    <w:p w14:paraId="7266B5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5" w:leftChars="912" w:hanging="1280" w:hangingChars="4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张  艳  社会事务办公室主任、风光社区党委书记</w:t>
      </w:r>
    </w:p>
    <w:p w14:paraId="662019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李子成  团工委书记、平安建设办公室副主任</w:t>
      </w:r>
    </w:p>
    <w:p w14:paraId="6DDF63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 xml:space="preserve">        张  进  经济发展办公室副主任</w:t>
      </w:r>
    </w:p>
    <w:p w14:paraId="20EA29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陈瑜颖  党建工作办公室副主任</w:t>
      </w:r>
    </w:p>
    <w:p w14:paraId="7AF0D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5" w:leftChars="912" w:hanging="1280" w:hangingChars="400"/>
        <w:jc w:val="left"/>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冯雨欣  党建工作办公室副主任、纪工委纪检干事</w:t>
      </w:r>
    </w:p>
    <w:p w14:paraId="15D0CD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李金龑  党政工作办干部</w:t>
      </w:r>
    </w:p>
    <w:p w14:paraId="535131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郑  璇  工会协理员</w:t>
      </w:r>
    </w:p>
    <w:p w14:paraId="48A67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肖  磊  综合执法中心主任</w:t>
      </w:r>
    </w:p>
    <w:p w14:paraId="4417DB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left"/>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李  鹏  党群服务中心党支部书记、主任</w:t>
      </w:r>
    </w:p>
    <w:p w14:paraId="3DBA2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5" w:leftChars="912" w:hanging="1280" w:hangingChars="400"/>
        <w:jc w:val="left"/>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黄  勇  社区网格管理综合服务中心党支部书记、主任</w:t>
      </w:r>
    </w:p>
    <w:p w14:paraId="3DE541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邱学建  前进社区党委书记、居委会主任</w:t>
      </w:r>
    </w:p>
    <w:p w14:paraId="540BC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何  松  涢水社区党委副书记</w:t>
      </w:r>
    </w:p>
    <w:p w14:paraId="127A10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罗黎明  白桃村党支部书记、村委会主任</w:t>
      </w:r>
    </w:p>
    <w:p w14:paraId="4BD909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刘昌海  永久村党支部书记、村委会主任</w:t>
      </w:r>
    </w:p>
    <w:p w14:paraId="5CA8E1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27"/>
        </w:rPr>
      </w:pPr>
      <w:r>
        <w:rPr>
          <w:rFonts w:hint="eastAsia" w:ascii="仿宋_GB2312" w:hAnsi="仿宋_GB2312" w:eastAsia="仿宋_GB2312" w:cs="仿宋_GB2312"/>
          <w:snapToGrid/>
          <w:kern w:val="2"/>
          <w:sz w:val="32"/>
          <w:szCs w:val="32"/>
          <w:lang w:val="en-US" w:eastAsia="zh-CN"/>
        </w:rPr>
        <w:t>专班下设办公室在党建工作办公室，白桃村配合街道做好活动的统筹协调、对接联络，工会做好部门活动物资保障工作。</w:t>
      </w:r>
    </w:p>
    <w:p w14:paraId="697306DF">
      <w:pPr>
        <w:keepNext w:val="0"/>
        <w:keepLines w:val="0"/>
        <w:pageBreakBefore w:val="0"/>
        <w:wordWrap/>
        <w:overflowPunct/>
        <w:topLinePunct w:val="0"/>
        <w:bidi w:val="0"/>
        <w:spacing w:line="560" w:lineRule="exact"/>
        <w:ind w:left="0" w:leftChars="0" w:right="0" w:firstLine="624" w:firstLineChars="200"/>
        <w:outlineLvl w:val="1"/>
        <w:rPr>
          <w:rFonts w:ascii="黑体" w:hAnsi="黑体" w:eastAsia="黑体" w:cs="黑体"/>
          <w:b w:val="0"/>
          <w:bCs w:val="0"/>
          <w:spacing w:val="-4"/>
          <w:sz w:val="32"/>
          <w:szCs w:val="32"/>
        </w:rPr>
      </w:pPr>
      <w:r>
        <w:rPr>
          <w:rFonts w:hint="eastAsia" w:ascii="黑体" w:hAnsi="黑体" w:eastAsia="黑体" w:cs="黑体"/>
          <w:b w:val="0"/>
          <w:bCs w:val="0"/>
          <w:spacing w:val="-4"/>
          <w:sz w:val="32"/>
          <w:szCs w:val="32"/>
          <w:lang w:eastAsia="zh-CN"/>
        </w:rPr>
        <w:t>八</w:t>
      </w:r>
      <w:r>
        <w:rPr>
          <w:rFonts w:ascii="黑体" w:hAnsi="黑体" w:eastAsia="黑体" w:cs="黑体"/>
          <w:b w:val="0"/>
          <w:bCs w:val="0"/>
          <w:spacing w:val="-4"/>
          <w:sz w:val="32"/>
          <w:szCs w:val="32"/>
        </w:rPr>
        <w:t>、有关要求</w:t>
      </w:r>
    </w:p>
    <w:p w14:paraId="59485E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（一）高度重视，强化统筹，精心组织实施，力争办出特色、办出亮点、展现涢水风貌。</w:t>
      </w:r>
    </w:p>
    <w:p w14:paraId="2B4F4B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二）积极整合街道辖区内体育优势资源，示范、引领、推动涢水全民健身公共服务均衡协调发展。要充分利用报刊、广播、电视、小视频、互联网等媒体平台，大力弘扬体育精神，广泛传播体育文化，让“普及全民健身，缔造幸福生活”在涢水街道大街小巷蔚然成风，不断扩大体育的社会影响，不断放大体育的综合价值。</w:t>
      </w:r>
    </w:p>
    <w:p w14:paraId="2B6885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（三）运动会集中举办开幕式，请各单位带队领导、参赛队员统一着装参加。</w:t>
      </w:r>
    </w:p>
    <w:p w14:paraId="30CF79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（四）要坚持底线思维，提高安全意识，强化应变能力，健全安全措施，确保各项赛事活动安全顺利开展。</w:t>
      </w:r>
    </w:p>
    <w:p w14:paraId="1B47B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kern w:val="2"/>
          <w:sz w:val="32"/>
          <w:szCs w:val="32"/>
          <w:lang w:val="en-US" w:eastAsia="zh-CN"/>
        </w:rPr>
        <w:t>附件：1.</w:t>
      </w:r>
      <w:r>
        <w:rPr>
          <w:rFonts w:hint="eastAsia" w:ascii="仿宋_GB2312" w:hAnsi="仿宋_GB2312" w:eastAsia="仿宋_GB2312" w:cs="仿宋_GB2312"/>
          <w:b w:val="0"/>
          <w:bCs w:val="0"/>
          <w:snapToGrid w:val="0"/>
          <w:color w:val="000000"/>
          <w:kern w:val="0"/>
          <w:sz w:val="32"/>
          <w:szCs w:val="32"/>
          <w:lang w:val="en-US" w:eastAsia="zh-CN" w:bidi="ar"/>
        </w:rPr>
        <w:t>涢</w:t>
      </w:r>
      <w:r>
        <w:rPr>
          <w:rFonts w:hint="eastAsia" w:ascii="仿宋_GB2312" w:hAnsi="仿宋_GB2312" w:eastAsia="仿宋_GB2312" w:cs="仿宋_GB2312"/>
          <w:snapToGrid w:val="0"/>
          <w:color w:val="000000"/>
          <w:kern w:val="0"/>
          <w:sz w:val="32"/>
          <w:szCs w:val="32"/>
          <w:lang w:val="en-US" w:eastAsia="zh-CN" w:bidi="ar"/>
        </w:rPr>
        <w:t>水街道体育赛事活动竞赛规程</w:t>
      </w:r>
    </w:p>
    <w:p w14:paraId="09192C0C">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val="0"/>
          <w:color w:val="000000"/>
          <w:kern w:val="0"/>
          <w:sz w:val="32"/>
          <w:szCs w:val="32"/>
          <w:lang w:val="en-US" w:eastAsia="zh-CN" w:bidi="ar"/>
        </w:rPr>
        <w:t>2.</w:t>
      </w:r>
      <w:r>
        <w:rPr>
          <w:rFonts w:hint="eastAsia" w:ascii="仿宋_GB2312" w:hAnsi="仿宋_GB2312" w:eastAsia="仿宋_GB2312" w:cs="仿宋_GB2312"/>
          <w:snapToGrid/>
          <w:kern w:val="2"/>
          <w:sz w:val="32"/>
          <w:szCs w:val="32"/>
          <w:lang w:val="en-US" w:eastAsia="zh-CN"/>
        </w:rPr>
        <w:t>涢水街道体育赛事活动报名表</w:t>
      </w:r>
    </w:p>
    <w:p w14:paraId="26E8A05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3.涢水街道体育赛事活动安全责任书</w:t>
      </w:r>
    </w:p>
    <w:p w14:paraId="356A88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napToGrid/>
          <w:kern w:val="2"/>
          <w:sz w:val="44"/>
          <w:szCs w:val="44"/>
          <w:lang w:val="en-US" w:eastAsia="zh-CN"/>
        </w:rPr>
      </w:pPr>
    </w:p>
    <w:p w14:paraId="5C6434EE">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曾都区人民政府涢水街道办事处</w:t>
      </w:r>
    </w:p>
    <w:p w14:paraId="6017B878">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2025年4月8日</w:t>
      </w:r>
    </w:p>
    <w:p w14:paraId="1D156FB3">
      <w:pPr>
        <w:keepNext w:val="0"/>
        <w:keepLines w:val="0"/>
        <w:widowControl/>
        <w:suppressLineNumbers w:val="0"/>
        <w:jc w:val="left"/>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附件1</w:t>
      </w:r>
    </w:p>
    <w:p w14:paraId="6C73B655">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napToGrid w:val="0"/>
          <w:color w:val="000000"/>
          <w:kern w:val="0"/>
          <w:sz w:val="44"/>
          <w:szCs w:val="44"/>
          <w:lang w:val="en-US" w:eastAsia="zh-CN" w:bidi="ar"/>
        </w:rPr>
        <w:t>涢</w:t>
      </w:r>
      <w:r>
        <w:rPr>
          <w:rFonts w:hint="eastAsia" w:ascii="方正小标宋简体" w:hAnsi="方正小标宋简体" w:eastAsia="方正小标宋简体" w:cs="方正小标宋简体"/>
          <w:snapToGrid w:val="0"/>
          <w:color w:val="000000"/>
          <w:kern w:val="0"/>
          <w:sz w:val="44"/>
          <w:szCs w:val="44"/>
          <w:lang w:val="en-US" w:eastAsia="zh-CN" w:bidi="ar"/>
        </w:rPr>
        <w:t>水街道体育赛事活动竞赛规程</w:t>
      </w:r>
    </w:p>
    <w:p w14:paraId="06EBF0DC">
      <w:pPr>
        <w:keepNext w:val="0"/>
        <w:keepLines w:val="0"/>
        <w:widowControl/>
        <w:suppressLineNumbers w:val="0"/>
        <w:jc w:val="center"/>
        <w:rPr>
          <w:rFonts w:hint="eastAsia" w:ascii="方正小标宋简体" w:hAnsi="方正小标宋简体" w:eastAsia="方正小标宋简体" w:cs="方正小标宋简体"/>
          <w:b w:val="0"/>
          <w:bCs w:val="0"/>
          <w:snapToGrid w:val="0"/>
          <w:color w:val="000000"/>
          <w:kern w:val="0"/>
          <w:sz w:val="32"/>
          <w:szCs w:val="32"/>
          <w:lang w:val="en-US" w:eastAsia="zh-CN" w:bidi="ar"/>
        </w:rPr>
      </w:pPr>
    </w:p>
    <w:p w14:paraId="2B52E2A2">
      <w:pPr>
        <w:keepNext w:val="0"/>
        <w:keepLines w:val="0"/>
        <w:widowControl/>
        <w:suppressLineNumbers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napToGrid w:val="0"/>
          <w:color w:val="000000"/>
          <w:kern w:val="0"/>
          <w:sz w:val="32"/>
          <w:szCs w:val="32"/>
          <w:lang w:val="en-US" w:eastAsia="zh-CN" w:bidi="ar"/>
        </w:rPr>
        <w:t>1.篮球比赛竞赛规程</w:t>
      </w:r>
    </w:p>
    <w:p w14:paraId="45F4125F">
      <w:pPr>
        <w:keepNext w:val="0"/>
        <w:keepLines w:val="0"/>
        <w:widowControl/>
        <w:suppressLineNumbers w:val="0"/>
        <w:jc w:val="left"/>
        <w:rPr>
          <w:rFonts w:hint="eastAsia" w:ascii="黑体" w:hAnsi="宋体" w:eastAsia="黑体" w:cs="黑体"/>
          <w:snapToGrid w:val="0"/>
          <w:color w:val="000000"/>
          <w:kern w:val="0"/>
          <w:sz w:val="31"/>
          <w:szCs w:val="31"/>
          <w:lang w:val="en-US" w:eastAsia="zh-CN" w:bidi="ar"/>
        </w:rPr>
      </w:pPr>
    </w:p>
    <w:p w14:paraId="2403AA1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一、参赛单位 </w:t>
      </w:r>
    </w:p>
    <w:p w14:paraId="64A0903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涢水街道各部门、村（社区） </w:t>
      </w:r>
    </w:p>
    <w:p w14:paraId="20B832F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二、竞赛项目 </w:t>
      </w:r>
    </w:p>
    <w:p w14:paraId="17E2D6D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篮球 </w:t>
      </w:r>
    </w:p>
    <w:p w14:paraId="50094EB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三、竞赛日期和地点 </w:t>
      </w:r>
    </w:p>
    <w:p w14:paraId="649BE8E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（一）时间：6月19日 </w:t>
      </w:r>
    </w:p>
    <w:p w14:paraId="443DAEC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（二）地点：白桃村篮球场 </w:t>
      </w:r>
    </w:p>
    <w:p w14:paraId="711F8E6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四、参赛资格 </w:t>
      </w:r>
    </w:p>
    <w:p w14:paraId="1E357DB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1.涢水街道各部门、村（社区）干部职工，辖区居民； </w:t>
      </w:r>
    </w:p>
    <w:p w14:paraId="1815A11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2.一名运动员只能代表一个单位参加比赛。</w:t>
      </w:r>
    </w:p>
    <w:p w14:paraId="2EBA311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五、竞赛办法 </w:t>
      </w:r>
    </w:p>
    <w:p w14:paraId="355A94C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比赛分两个阶段进行。 </w:t>
      </w:r>
    </w:p>
    <w:p w14:paraId="5CBFC14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1.第一阶段：所有参赛球队分两个组进行单循环比赛， </w:t>
      </w:r>
    </w:p>
    <w:p w14:paraId="5F32841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胜一场得2分，负一场得1分，弃权得0分。第一阶段按比 赛积分确定竞赛的各小组名次，积分高者名次列前。如两队或两队以上积分相同，则按如下规则进行名次排列： </w:t>
      </w:r>
    </w:p>
    <w:p w14:paraId="2F8F325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（1）同积分球队之间的胜负关系； </w:t>
      </w:r>
    </w:p>
    <w:p w14:paraId="220652D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（2）同积分球队之间的净胜分； </w:t>
      </w:r>
    </w:p>
    <w:p w14:paraId="51819AD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（3）都决定不了，最后才采用抽签的方案。 </w:t>
      </w:r>
    </w:p>
    <w:p w14:paraId="3D26DB3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2.第二段：第一阶段的各小组前四名进入第二阶段，比 赛采用交叉淘汰决出1-8名。 </w:t>
      </w:r>
    </w:p>
    <w:p w14:paraId="770503B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（三）竞赛规则及特殊规定 </w:t>
      </w:r>
    </w:p>
    <w:p w14:paraId="1164F1F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1.采用中国篮球协会审定的最新《篮球规则》和国际篮 联的规则解释。 </w:t>
      </w:r>
    </w:p>
    <w:p w14:paraId="57F421C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2.采用第一阶段4X12分钟的比赛方式（暂停时停表，第 </w:t>
      </w:r>
    </w:p>
    <w:p w14:paraId="03B6DB8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四节最后两分钟时违例犯规停表），第二阶段4X10分钟净时， 其中第1、2节和第3、4节中间休息2分钟；第2、3节之间休息 10 分钟。 </w:t>
      </w:r>
    </w:p>
    <w:p w14:paraId="12194C2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3.一名队员已发生了5次侵人犯规和/或2次技术犯规， </w:t>
      </w:r>
    </w:p>
    <w:p w14:paraId="4B0D114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必须立即离开比赛；若一名队员在同一场比赛中被判罚两次 违体或两次技术犯规将被取消本场比赛资格。 </w:t>
      </w:r>
    </w:p>
    <w:p w14:paraId="66CCDB2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4.投中篮后和第4节及决胜期最后2分钟内拥有掷球入界球权的球队请求暂停后，均在“掷球入界线”执行掷球入界依复比赛（但本应位于前场端线掷球入界除外）。 </w:t>
      </w:r>
    </w:p>
    <w:p w14:paraId="4BCAEB0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5.比赛用球：采用中国篮球协会审定的7号用球。 </w:t>
      </w:r>
    </w:p>
    <w:p w14:paraId="6C9795E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六、参赛办法 </w:t>
      </w:r>
    </w:p>
    <w:p w14:paraId="02CA983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（一）球队报名。 </w:t>
      </w:r>
    </w:p>
    <w:p w14:paraId="5D1DCF1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每队可报运动员10名。可多单位联合组队。 </w:t>
      </w:r>
    </w:p>
    <w:p w14:paraId="263E23E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（二）比赛服装。 </w:t>
      </w:r>
    </w:p>
    <w:p w14:paraId="251CE7F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每队至少须有深浅两种不同颜色、号码清晰的比赛服装，其中一套为主场（浅色）比赛服，另外一套为深色比赛服，客场比赛时应穿着深色比赛服。比赛服上印制信息必须将符 合《篮球规则》和《秩序册》中的有关规定。 </w:t>
      </w:r>
    </w:p>
    <w:p w14:paraId="2D4AF90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队员号码可以选择1-99号。队员号码一经确认并编入秩序册，不得更改。 </w:t>
      </w:r>
    </w:p>
    <w:p w14:paraId="2925E0B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（三）报名参赛人员须签订《自愿参赛免责责任书》。 </w:t>
      </w:r>
    </w:p>
    <w:p w14:paraId="29707C8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（四）申诉办法：各参赛队如对运动员资格、裁判员判罚有异议，需在比赛结束20分钟内，提供证明材料。</w:t>
      </w:r>
    </w:p>
    <w:p w14:paraId="4BD50BE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七、录取名次与奖励 </w:t>
      </w:r>
    </w:p>
    <w:p w14:paraId="46EC120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录取前三名并颁发证书。  </w:t>
      </w:r>
    </w:p>
    <w:p w14:paraId="74C90CB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八、</w:t>
      </w:r>
      <w:r>
        <w:rPr>
          <w:rFonts w:hint="eastAsia" w:ascii="仿宋_GB2312" w:hAnsi="宋体" w:eastAsia="仿宋_GB2312" w:cs="仿宋_GB2312"/>
          <w:snapToGrid w:val="0"/>
          <w:color w:val="000000"/>
          <w:kern w:val="0"/>
          <w:sz w:val="32"/>
          <w:szCs w:val="32"/>
          <w:lang w:val="en-US" w:eastAsia="zh-CN" w:bidi="ar"/>
        </w:rPr>
        <w:t xml:space="preserve">本竞赛规程由曾都区篮球比赛组委会负责解释。 </w:t>
      </w:r>
    </w:p>
    <w:p w14:paraId="75012E0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九、</w:t>
      </w:r>
      <w:r>
        <w:rPr>
          <w:rFonts w:hint="eastAsia" w:ascii="仿宋_GB2312" w:hAnsi="宋体" w:eastAsia="仿宋_GB2312" w:cs="仿宋_GB2312"/>
          <w:snapToGrid w:val="0"/>
          <w:color w:val="000000"/>
          <w:kern w:val="0"/>
          <w:sz w:val="32"/>
          <w:szCs w:val="32"/>
          <w:lang w:val="en-US" w:eastAsia="zh-CN" w:bidi="ar"/>
        </w:rPr>
        <w:t>未尽事宜，另行通知。</w:t>
      </w:r>
    </w:p>
    <w:p w14:paraId="0E4EAD1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spacing w:val="0"/>
          <w:sz w:val="32"/>
          <w:szCs w:val="32"/>
        </w:rPr>
        <w:sectPr>
          <w:footerReference r:id="rId5" w:type="default"/>
          <w:pgSz w:w="11910" w:h="16850"/>
          <w:pgMar w:top="1432" w:right="1765" w:bottom="794" w:left="1786" w:header="0" w:footer="659" w:gutter="0"/>
          <w:cols w:space="720" w:num="1"/>
        </w:sectPr>
      </w:pPr>
    </w:p>
    <w:p w14:paraId="3B42CD4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napToGrid w:val="0"/>
          <w:color w:val="000000"/>
          <w:kern w:val="0"/>
          <w:sz w:val="32"/>
          <w:szCs w:val="32"/>
          <w:lang w:val="en-US" w:eastAsia="zh-CN" w:bidi="ar"/>
        </w:rPr>
        <w:t>2.乒乓球比赛竞赛规程</w:t>
      </w:r>
    </w:p>
    <w:p w14:paraId="6216195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宋体" w:eastAsia="黑体" w:cs="黑体"/>
          <w:snapToGrid w:val="0"/>
          <w:color w:val="000000"/>
          <w:kern w:val="0"/>
          <w:sz w:val="32"/>
          <w:szCs w:val="32"/>
          <w:lang w:val="en-US" w:eastAsia="zh-CN" w:bidi="ar"/>
        </w:rPr>
      </w:pPr>
    </w:p>
    <w:p w14:paraId="16E1100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一、参赛单位 </w:t>
      </w:r>
    </w:p>
    <w:p w14:paraId="4E95458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宋体" w:eastAsia="黑体" w:cs="黑体"/>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2A13634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二、竞赛时间、地点 </w:t>
      </w:r>
    </w:p>
    <w:p w14:paraId="545800C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时间：6月18日 </w:t>
      </w:r>
    </w:p>
    <w:p w14:paraId="7DD6152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地点：涢水街道白桃村 </w:t>
      </w:r>
    </w:p>
    <w:p w14:paraId="1447A69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宋体" w:eastAsia="黑体" w:cs="黑体"/>
          <w:snapToGrid w:val="0"/>
          <w:color w:val="000000"/>
          <w:kern w:val="0"/>
          <w:sz w:val="32"/>
          <w:szCs w:val="32"/>
          <w:lang w:val="en-US" w:eastAsia="zh-CN" w:bidi="ar"/>
        </w:rPr>
      </w:pPr>
      <w:r>
        <w:rPr>
          <w:rFonts w:hint="eastAsia" w:ascii="黑体" w:hAnsi="宋体" w:eastAsia="黑体" w:cs="黑体"/>
          <w:snapToGrid w:val="0"/>
          <w:color w:val="000000"/>
          <w:kern w:val="0"/>
          <w:sz w:val="32"/>
          <w:szCs w:val="32"/>
          <w:lang w:val="en-US" w:eastAsia="zh-CN" w:bidi="ar"/>
        </w:rPr>
        <w:t xml:space="preserve">三、竞赛项目 </w:t>
      </w:r>
    </w:p>
    <w:p w14:paraId="4FDBCB1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单项赛：男子单打、女子单打 </w:t>
      </w:r>
    </w:p>
    <w:p w14:paraId="4E1BB75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四、参赛办法 </w:t>
      </w:r>
    </w:p>
    <w:p w14:paraId="387650F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各单位统一报名，球队报名。每队可报运动员10名。可多单位联合组队。运动员必须是参赛单位所属干部职工或群众，本次比赛不接受个人报名。 </w:t>
      </w:r>
    </w:p>
    <w:p w14:paraId="36202C9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五、竞赛办法 </w:t>
      </w:r>
    </w:p>
    <w:p w14:paraId="2184C12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1.比赛采用中国乒协审定的最新《乒乓球竞赛规则》和本次比赛的补充规则。 </w:t>
      </w:r>
    </w:p>
    <w:p w14:paraId="1C3C902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2.单项比赛（男单、女单）采用单淘汰赛制，3局两胜制，每局11分。进入前8后采取5局3胜制，每局11分。 </w:t>
      </w:r>
    </w:p>
    <w:p w14:paraId="1CD28B1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黑体" w:hAnsi="宋体" w:eastAsia="黑体" w:cs="黑体"/>
          <w:snapToGrid w:val="0"/>
          <w:color w:val="000000"/>
          <w:kern w:val="0"/>
          <w:sz w:val="32"/>
          <w:szCs w:val="32"/>
          <w:lang w:val="en-US" w:eastAsia="zh-CN" w:bidi="ar"/>
        </w:rPr>
        <w:t xml:space="preserve">六、录取名次与奖励 </w:t>
      </w:r>
    </w:p>
    <w:p w14:paraId="32BF2A7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sz w:val="32"/>
          <w:szCs w:val="32"/>
        </w:rPr>
      </w:pPr>
      <w:r>
        <w:rPr>
          <w:rFonts w:hint="eastAsia" w:ascii="仿宋_GB2312" w:hAnsi="宋体" w:eastAsia="仿宋_GB2312" w:cs="仿宋_GB2312"/>
          <w:snapToGrid w:val="0"/>
          <w:color w:val="000000"/>
          <w:kern w:val="0"/>
          <w:sz w:val="32"/>
          <w:szCs w:val="32"/>
          <w:lang w:val="en-US" w:eastAsia="zh-CN" w:bidi="ar"/>
        </w:rPr>
        <w:t xml:space="preserve">男女单打各录取前三名，颁发证书。 </w:t>
      </w:r>
    </w:p>
    <w:p w14:paraId="31F3BD0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宋体" w:eastAsia="黑体" w:cs="黑体"/>
          <w:snapToGrid w:val="0"/>
          <w:color w:val="000000"/>
          <w:kern w:val="0"/>
          <w:sz w:val="32"/>
          <w:szCs w:val="32"/>
          <w:lang w:val="en-US" w:eastAsia="zh-CN" w:bidi="ar"/>
        </w:rPr>
        <w:t>七、</w:t>
      </w:r>
      <w:r>
        <w:rPr>
          <w:rFonts w:hint="eastAsia" w:ascii="仿宋_GB2312" w:hAnsi="宋体" w:eastAsia="仿宋_GB2312" w:cs="仿宋_GB2312"/>
          <w:snapToGrid w:val="0"/>
          <w:color w:val="000000"/>
          <w:kern w:val="0"/>
          <w:sz w:val="32"/>
          <w:szCs w:val="32"/>
          <w:lang w:val="en-US" w:eastAsia="zh-CN" w:bidi="ar"/>
        </w:rPr>
        <w:t>未尽事宜另行通知，本规程解释权属竞赛组专班。</w:t>
      </w:r>
    </w:p>
    <w:p w14:paraId="1BC994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textAlignment w:val="baseline"/>
        <w:rPr>
          <w:sz w:val="30"/>
          <w:szCs w:val="30"/>
        </w:rPr>
        <w:sectPr>
          <w:footerReference r:id="rId6" w:type="default"/>
          <w:pgSz w:w="11910" w:h="16850"/>
          <w:pgMar w:top="1432" w:right="1729" w:bottom="759" w:left="1786" w:header="0" w:footer="615" w:gutter="0"/>
          <w:cols w:space="720" w:num="1"/>
        </w:sectPr>
      </w:pPr>
    </w:p>
    <w:p w14:paraId="603C88E9">
      <w:pPr>
        <w:keepNext w:val="0"/>
        <w:keepLines w:val="0"/>
        <w:widowControl/>
        <w:suppressLineNumbers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napToGrid w:val="0"/>
          <w:color w:val="000000"/>
          <w:kern w:val="0"/>
          <w:sz w:val="32"/>
          <w:szCs w:val="32"/>
          <w:lang w:val="en-US" w:eastAsia="zh-CN" w:bidi="ar"/>
        </w:rPr>
        <w:t>3.羽毛球比赛竞赛规程</w:t>
      </w:r>
    </w:p>
    <w:p w14:paraId="2479B240">
      <w:pPr>
        <w:keepNext w:val="0"/>
        <w:keepLines w:val="0"/>
        <w:widowControl/>
        <w:suppressLineNumbers w:val="0"/>
        <w:jc w:val="left"/>
        <w:rPr>
          <w:rFonts w:hint="eastAsia" w:ascii="黑体" w:hAnsi="宋体" w:eastAsia="黑体" w:cs="黑体"/>
          <w:snapToGrid w:val="0"/>
          <w:color w:val="000000"/>
          <w:kern w:val="0"/>
          <w:sz w:val="31"/>
          <w:szCs w:val="31"/>
          <w:lang w:val="en-US" w:eastAsia="zh-CN" w:bidi="ar"/>
        </w:rPr>
      </w:pPr>
    </w:p>
    <w:p w14:paraId="0EC7F9C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1FD385E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59397D1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6DABA56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时间：6月18日 </w:t>
      </w:r>
    </w:p>
    <w:p w14:paraId="32578E8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地点：涢水街道白桃村 </w:t>
      </w:r>
    </w:p>
    <w:p w14:paraId="76D55D1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2B79CEC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单项赛：男子单打、女子单打 </w:t>
      </w:r>
    </w:p>
    <w:p w14:paraId="750D977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四、比赛办法 </w:t>
      </w:r>
    </w:p>
    <w:p w14:paraId="271E10A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1.采用中国羽毛球协会最新审定的《羽毛球竞赛规则》。 </w:t>
      </w:r>
    </w:p>
    <w:p w14:paraId="446166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2.计分方法：单项赛采用单淘汰赛制，15分三盘两胜。 </w:t>
      </w:r>
    </w:p>
    <w:p w14:paraId="09F7F11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3.参赛队在裁判宣布提报参赛队员名单后5分钟未按时提报的，视为参赛队本轮比赛弃权；参赛运动员在裁判宣布入场后5分钟不到的，视为运动员本场比赛弃权。 </w:t>
      </w:r>
    </w:p>
    <w:p w14:paraId="7EAC4A7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4.在一场比赛中，一方运动员因伤病处理暂停比赛不得超过1次，处理时间不超过5分钟；如伤情较重，无法缓解，建议及时送医院就医；如因伤病等原因不能继续比赛，按本场比赛弃权处理。 </w:t>
      </w:r>
    </w:p>
    <w:p w14:paraId="0743E8D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5.因运动员、运动队原因造成比赛不能进行、中断或运动员、运动队临场前拒绝出场，赛后拒绝领奖等，经劝解5分钟仍拒绝的视为罢赛，取消所有比赛成绩。 </w:t>
      </w:r>
    </w:p>
    <w:p w14:paraId="076C531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五、录取名次与奖励</w:t>
      </w:r>
      <w:r>
        <w:rPr>
          <w:rFonts w:hint="eastAsia" w:ascii="黑体" w:hAnsi="宋体" w:eastAsia="黑体" w:cs="黑体"/>
          <w:snapToGrid w:val="0"/>
          <w:color w:val="000000"/>
          <w:kern w:val="0"/>
          <w:sz w:val="31"/>
          <w:szCs w:val="31"/>
          <w:lang w:val="en-US" w:eastAsia="zh-CN" w:bidi="ar"/>
        </w:rPr>
        <w:t xml:space="preserve"> </w:t>
      </w:r>
    </w:p>
    <w:p w14:paraId="374C3E9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499186A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7" w:type="default"/>
          <w:pgSz w:w="11910" w:h="16850"/>
          <w:pgMar w:top="1432" w:right="1786" w:bottom="789" w:left="1786" w:header="0" w:footer="647" w:gutter="0"/>
          <w:cols w:space="720" w:num="1"/>
        </w:sectPr>
      </w:pPr>
      <w:r>
        <w:rPr>
          <w:rFonts w:hint="eastAsia" w:ascii="黑体" w:hAnsi="黑体" w:eastAsia="黑体" w:cs="黑体"/>
          <w:snapToGrid w:val="0"/>
          <w:color w:val="000000"/>
          <w:kern w:val="0"/>
          <w:sz w:val="32"/>
          <w:szCs w:val="32"/>
          <w:lang w:val="en-US" w:eastAsia="zh-CN" w:bidi="ar"/>
        </w:rPr>
        <w:t>六、</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5E6D4A2E">
      <w:pPr>
        <w:keepNext w:val="0"/>
        <w:keepLines w:val="0"/>
        <w:widowControl/>
        <w:suppressLineNumbers w:val="0"/>
        <w:jc w:val="center"/>
        <w:rPr>
          <w:rFonts w:hint="eastAsia" w:ascii="仿宋_GB2312" w:hAnsi="宋体" w:eastAsia="仿宋_GB2312" w:cs="仿宋_GB2312"/>
          <w:snapToGrid w:val="0"/>
          <w:color w:val="000000"/>
          <w:kern w:val="0"/>
          <w:sz w:val="32"/>
          <w:szCs w:val="32"/>
          <w:lang w:val="en-US" w:eastAsia="zh-CN" w:bidi="ar"/>
        </w:rPr>
      </w:pPr>
      <w:r>
        <w:rPr>
          <w:rFonts w:hint="eastAsia" w:ascii="方正小标宋简体" w:hAnsi="方正小标宋简体" w:eastAsia="方正小标宋简体" w:cs="方正小标宋简体"/>
          <w:snapToGrid w:val="0"/>
          <w:color w:val="000000"/>
          <w:kern w:val="0"/>
          <w:sz w:val="32"/>
          <w:szCs w:val="32"/>
          <w:lang w:val="en-US" w:eastAsia="zh-CN" w:bidi="ar"/>
        </w:rPr>
        <w:t>4.健步走比赛竞赛规程</w:t>
      </w:r>
    </w:p>
    <w:p w14:paraId="66A6227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p>
    <w:p w14:paraId="4669C89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7B392F5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65240DC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403035A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时间：6月19日 </w:t>
      </w:r>
    </w:p>
    <w:p w14:paraId="39D1807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地点：涢水街道白桃村</w:t>
      </w:r>
    </w:p>
    <w:p w14:paraId="7569605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3E657FE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健步走</w:t>
      </w:r>
    </w:p>
    <w:p w14:paraId="61ECE4E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四、比赛地点</w:t>
      </w:r>
    </w:p>
    <w:p w14:paraId="4128923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白云湖边休闲道</w:t>
      </w:r>
    </w:p>
    <w:p w14:paraId="0684612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五、录取名次与奖励</w:t>
      </w:r>
      <w:r>
        <w:rPr>
          <w:rFonts w:hint="eastAsia" w:ascii="黑体" w:hAnsi="宋体" w:eastAsia="黑体" w:cs="黑体"/>
          <w:snapToGrid w:val="0"/>
          <w:color w:val="000000"/>
          <w:kern w:val="0"/>
          <w:sz w:val="31"/>
          <w:szCs w:val="31"/>
          <w:lang w:val="en-US" w:eastAsia="zh-CN" w:bidi="ar"/>
        </w:rPr>
        <w:t xml:space="preserve"> </w:t>
      </w:r>
    </w:p>
    <w:p w14:paraId="290F27F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2AF66E6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8" w:type="default"/>
          <w:pgSz w:w="11910" w:h="16850"/>
          <w:pgMar w:top="1432" w:right="1786" w:bottom="789" w:left="1786" w:header="0" w:footer="647" w:gutter="0"/>
          <w:cols w:space="720" w:num="1"/>
        </w:sectPr>
      </w:pPr>
      <w:r>
        <w:rPr>
          <w:rFonts w:hint="eastAsia" w:ascii="黑体" w:hAnsi="黑体" w:eastAsia="黑体" w:cs="黑体"/>
          <w:snapToGrid w:val="0"/>
          <w:color w:val="000000"/>
          <w:kern w:val="0"/>
          <w:sz w:val="32"/>
          <w:szCs w:val="32"/>
          <w:lang w:val="en-US" w:eastAsia="zh-CN" w:bidi="ar"/>
        </w:rPr>
        <w:t>六、</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04FD69A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
        </w:rPr>
      </w:pPr>
      <w:r>
        <w:rPr>
          <w:rFonts w:hint="eastAsia" w:ascii="方正小标宋简体" w:hAnsi="方正小标宋简体" w:eastAsia="方正小标宋简体" w:cs="方正小标宋简体"/>
          <w:snapToGrid w:val="0"/>
          <w:color w:val="000000"/>
          <w:kern w:val="0"/>
          <w:sz w:val="32"/>
          <w:szCs w:val="32"/>
          <w:lang w:val="en-US" w:eastAsia="zh-CN" w:bidi="ar"/>
        </w:rPr>
        <w:t>5.两人三足比赛竞赛规程</w:t>
      </w:r>
    </w:p>
    <w:p w14:paraId="2FF5EFA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p>
    <w:p w14:paraId="0A7A99C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0AE1A64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5C35D19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76F7333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时间：6月19日 </w:t>
      </w:r>
    </w:p>
    <w:p w14:paraId="4321142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地点：涢水街道白桃村</w:t>
      </w:r>
    </w:p>
    <w:p w14:paraId="601E6E8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314E349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两人三足</w:t>
      </w:r>
    </w:p>
    <w:p w14:paraId="2C0650B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四、比赛人数</w:t>
      </w:r>
    </w:p>
    <w:p w14:paraId="4BE3D6D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每队6人</w:t>
      </w:r>
    </w:p>
    <w:p w14:paraId="183FC92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五、比赛器材</w:t>
      </w:r>
    </w:p>
    <w:p w14:paraId="17EF834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绳子</w:t>
      </w:r>
    </w:p>
    <w:p w14:paraId="22E2EFA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六、比赛方法</w:t>
      </w:r>
    </w:p>
    <w:p w14:paraId="6B30677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每队选取6名队员，两个人一组，两人的其中一只脚绊绑在一起。</w:t>
      </w:r>
      <w:r>
        <w:rPr>
          <w:rFonts w:hint="default" w:ascii="仿宋_GB2312" w:hAnsi="宋体" w:eastAsia="仿宋_GB2312" w:cs="仿宋_GB2312"/>
          <w:snapToGrid w:val="0"/>
          <w:color w:val="000000"/>
          <w:kern w:val="0"/>
          <w:sz w:val="32"/>
          <w:szCs w:val="32"/>
          <w:lang w:val="en-US" w:eastAsia="zh-CN" w:bidi="ar"/>
        </w:rPr>
        <w:t>参赛两人相邻腿上的绑绳的位置不能高于膝盖部分，也不能低于脚裸。在游戏过程中若绳子脱落，哪里脱落</w:t>
      </w:r>
      <w:r>
        <w:rPr>
          <w:rFonts w:hint="eastAsia" w:ascii="仿宋_GB2312" w:hAnsi="宋体" w:eastAsia="仿宋_GB2312" w:cs="仿宋_GB2312"/>
          <w:snapToGrid w:val="0"/>
          <w:color w:val="000000"/>
          <w:kern w:val="0"/>
          <w:sz w:val="32"/>
          <w:szCs w:val="32"/>
          <w:lang w:val="en-US" w:eastAsia="zh-CN" w:bidi="ar"/>
        </w:rPr>
        <w:t>哪里</w:t>
      </w:r>
      <w:r>
        <w:rPr>
          <w:rFonts w:hint="default" w:ascii="仿宋_GB2312" w:hAnsi="宋体" w:eastAsia="仿宋_GB2312" w:cs="仿宋_GB2312"/>
          <w:snapToGrid w:val="0"/>
          <w:color w:val="000000"/>
          <w:kern w:val="0"/>
          <w:sz w:val="32"/>
          <w:szCs w:val="32"/>
          <w:lang w:val="en-US" w:eastAsia="zh-CN" w:bidi="ar"/>
        </w:rPr>
        <w:t>绑好再出发。比赛在起点处开始出发，至对面标志处折回，返回至起点处，再将绳子解后，交给下一组队员进行赛跑。最后以完成时间长短进行排名。</w:t>
      </w:r>
    </w:p>
    <w:p w14:paraId="4E1986E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七、比赛规则</w:t>
      </w:r>
    </w:p>
    <w:p w14:paraId="6406234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snapToGrid w:val="0"/>
          <w:color w:val="000000"/>
          <w:kern w:val="0"/>
          <w:sz w:val="32"/>
          <w:szCs w:val="32"/>
          <w:lang w:val="en-US" w:eastAsia="zh-CN" w:bidi="ar"/>
        </w:rPr>
        <w:t>以裁判员发出口令后开始计时，以最后一名同学冲过终点后计时结束。起跑时队伍中任意一名队员在起跑令发出之前越过起跑线都视为违规起跑，必须在全队回起跑线后重新起跑，若犯规两次，取消成绩。比赛途中，若细绳分离或队员摔倒，必须在结队后在分离或摔倒地点开始起跑，其间不停表，重新结队的时间也算在总成绩中。比赛过程中若发生口角，则直接取消资格。</w:t>
      </w:r>
    </w:p>
    <w:p w14:paraId="2433592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八、录取名次与奖励</w:t>
      </w:r>
      <w:r>
        <w:rPr>
          <w:rFonts w:hint="eastAsia" w:ascii="黑体" w:hAnsi="宋体" w:eastAsia="黑体" w:cs="黑体"/>
          <w:snapToGrid w:val="0"/>
          <w:color w:val="000000"/>
          <w:kern w:val="0"/>
          <w:sz w:val="31"/>
          <w:szCs w:val="31"/>
          <w:lang w:val="en-US" w:eastAsia="zh-CN" w:bidi="ar"/>
        </w:rPr>
        <w:t xml:space="preserve"> </w:t>
      </w:r>
    </w:p>
    <w:p w14:paraId="6ECFA34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4256790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9" w:type="default"/>
          <w:pgSz w:w="11910" w:h="16850"/>
          <w:pgMar w:top="1432" w:right="1786" w:bottom="789" w:left="1786" w:header="0" w:footer="647" w:gutter="0"/>
          <w:cols w:space="720" w:num="1"/>
        </w:sectPr>
      </w:pPr>
      <w:r>
        <w:rPr>
          <w:rFonts w:hint="eastAsia" w:ascii="黑体" w:hAnsi="黑体" w:eastAsia="黑体" w:cs="黑体"/>
          <w:snapToGrid w:val="0"/>
          <w:color w:val="000000"/>
          <w:kern w:val="0"/>
          <w:sz w:val="32"/>
          <w:szCs w:val="32"/>
          <w:lang w:val="en-US" w:eastAsia="zh-CN" w:bidi="ar"/>
        </w:rPr>
        <w:t>九、</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2071F8F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
        </w:rPr>
      </w:pPr>
      <w:r>
        <w:rPr>
          <w:rFonts w:hint="eastAsia" w:ascii="方正小标宋简体" w:hAnsi="方正小标宋简体" w:eastAsia="方正小标宋简体" w:cs="方正小标宋简体"/>
          <w:snapToGrid w:val="0"/>
          <w:color w:val="000000"/>
          <w:kern w:val="0"/>
          <w:sz w:val="32"/>
          <w:szCs w:val="32"/>
          <w:lang w:val="en-US" w:eastAsia="zh-CN" w:bidi="ar"/>
        </w:rPr>
        <w:t>6.背靠背夹气球比赛竞赛规程</w:t>
      </w:r>
    </w:p>
    <w:p w14:paraId="76043FC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p>
    <w:p w14:paraId="4B1604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55A542F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1487C11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3168896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时间：6月19日 </w:t>
      </w:r>
    </w:p>
    <w:p w14:paraId="5FAD6EC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地点：涢水街道白桃村</w:t>
      </w:r>
    </w:p>
    <w:p w14:paraId="52E2D18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2B7604C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背靠背夹球</w:t>
      </w:r>
    </w:p>
    <w:p w14:paraId="1822741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四、比赛人数</w:t>
      </w:r>
    </w:p>
    <w:p w14:paraId="04F60CD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每场3组，每组2人</w:t>
      </w:r>
    </w:p>
    <w:p w14:paraId="1C47D4A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五、比赛器材</w:t>
      </w:r>
    </w:p>
    <w:p w14:paraId="159F55A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气球</w:t>
      </w:r>
    </w:p>
    <w:p w14:paraId="499DE05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六、比赛方法</w:t>
      </w:r>
    </w:p>
    <w:p w14:paraId="221A67E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比赛开始后，两人通过后背将气球夹起来，将气球运至终点区域。在背夹球时，两人手不能交叉，整个过程中气球不能落地。如果气球落地或爆破，该组需要回到起点重新开始。在规定的5分钟内，成功运球数量最多的队伍获胜</w:t>
      </w:r>
      <w:r>
        <w:rPr>
          <w:rFonts w:hint="default" w:ascii="仿宋_GB2312" w:hAnsi="宋体" w:eastAsia="仿宋_GB2312" w:cs="仿宋_GB2312"/>
          <w:snapToGrid w:val="0"/>
          <w:color w:val="000000"/>
          <w:kern w:val="0"/>
          <w:sz w:val="32"/>
          <w:szCs w:val="32"/>
          <w:lang w:val="en-US" w:eastAsia="zh-CN" w:bidi="ar"/>
        </w:rPr>
        <w:t>。</w:t>
      </w:r>
    </w:p>
    <w:p w14:paraId="72DB28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90" w:lineRule="atLeast"/>
        <w:ind w:left="0" w:leftChars="0" w:right="0" w:rightChars="0" w:firstLine="640" w:firstLineChars="200"/>
        <w:jc w:val="left"/>
        <w:textAlignment w:val="baseline"/>
        <w:rPr>
          <w:sz w:val="21"/>
          <w:szCs w:val="21"/>
        </w:rPr>
      </w:pPr>
      <w:r>
        <w:rPr>
          <w:rFonts w:hint="eastAsia" w:ascii="黑体" w:hAnsi="黑体" w:eastAsia="黑体" w:cs="黑体"/>
          <w:snapToGrid w:val="0"/>
          <w:color w:val="000000"/>
          <w:kern w:val="0"/>
          <w:sz w:val="32"/>
          <w:szCs w:val="32"/>
          <w:lang w:val="en-US" w:eastAsia="zh-CN" w:bidi="ar"/>
        </w:rPr>
        <w:t>七、比赛规则</w:t>
      </w:r>
    </w:p>
    <w:p w14:paraId="7DC99B7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snapToGrid w:val="0"/>
          <w:color w:val="000000"/>
          <w:kern w:val="0"/>
          <w:sz w:val="32"/>
          <w:szCs w:val="32"/>
          <w:lang w:val="en-US" w:eastAsia="zh-CN" w:bidi="ar"/>
        </w:rPr>
        <w:t>在移动过程中，如果气球掉落或爆炸，需要从头开始；如果手碰到气球，则原地停留2秒后才能继续前行</w:t>
      </w:r>
      <w:r>
        <w:rPr>
          <w:rFonts w:hint="eastAsia" w:ascii="仿宋_GB2312" w:hAnsi="宋体" w:eastAsia="仿宋_GB2312" w:cs="仿宋_GB2312"/>
          <w:snapToGrid w:val="0"/>
          <w:color w:val="000000"/>
          <w:kern w:val="0"/>
          <w:sz w:val="32"/>
          <w:szCs w:val="32"/>
          <w:lang w:val="en-US" w:eastAsia="zh-CN" w:bidi="ar"/>
        </w:rPr>
        <w:t>。</w:t>
      </w:r>
    </w:p>
    <w:p w14:paraId="6679126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八、录取名次与奖励</w:t>
      </w:r>
      <w:r>
        <w:rPr>
          <w:rFonts w:hint="eastAsia" w:ascii="黑体" w:hAnsi="宋体" w:eastAsia="黑体" w:cs="黑体"/>
          <w:snapToGrid w:val="0"/>
          <w:color w:val="000000"/>
          <w:kern w:val="0"/>
          <w:sz w:val="31"/>
          <w:szCs w:val="31"/>
          <w:lang w:val="en-US" w:eastAsia="zh-CN" w:bidi="ar"/>
        </w:rPr>
        <w:t xml:space="preserve"> </w:t>
      </w:r>
    </w:p>
    <w:p w14:paraId="03C219F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56148B0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九、</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591DFE3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10" w:type="default"/>
          <w:pgSz w:w="11840" w:h="17020"/>
          <w:pgMar w:top="1446" w:right="1602" w:bottom="1524" w:left="1776" w:header="0" w:footer="1200" w:gutter="0"/>
          <w:cols w:space="720" w:num="1"/>
        </w:sectPr>
      </w:pPr>
    </w:p>
    <w:p w14:paraId="5A2E30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
        </w:rPr>
      </w:pPr>
      <w:r>
        <w:rPr>
          <w:rFonts w:hint="eastAsia" w:ascii="方正小标宋简体" w:hAnsi="方正小标宋简体" w:eastAsia="方正小标宋简体" w:cs="方正小标宋简体"/>
          <w:snapToGrid w:val="0"/>
          <w:color w:val="000000"/>
          <w:kern w:val="0"/>
          <w:sz w:val="32"/>
          <w:szCs w:val="32"/>
          <w:lang w:val="en-US" w:eastAsia="zh-CN" w:bidi="ar"/>
        </w:rPr>
        <w:t>7.力拔头筹比赛竞赛规程</w:t>
      </w:r>
    </w:p>
    <w:p w14:paraId="2A2393A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p>
    <w:p w14:paraId="24E8BBD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427CF82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09BAC94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212225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时间：6月19日 </w:t>
      </w:r>
    </w:p>
    <w:p w14:paraId="009BDD7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地点：涢水街道白桃村</w:t>
      </w:r>
    </w:p>
    <w:p w14:paraId="1114977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09884B3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力拔头筹</w:t>
      </w:r>
    </w:p>
    <w:p w14:paraId="4884410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四、比赛人数</w:t>
      </w:r>
    </w:p>
    <w:p w14:paraId="48B5E50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每队10人(5女5男)</w:t>
      </w:r>
    </w:p>
    <w:p w14:paraId="0E3298E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五、比赛器材</w:t>
      </w:r>
    </w:p>
    <w:p w14:paraId="5F8B115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拔河绳</w:t>
      </w:r>
    </w:p>
    <w:p w14:paraId="6BC95DE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六、比赛方法</w:t>
      </w:r>
    </w:p>
    <w:p w14:paraId="63E28AC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比赛分队进行，每队10人。两队第一位队员握住靠近胜负线外侧的绳子，脚位不能超过胜负线，选手双手握住胜负线外侧的绳子，听到“预备”口令后选手静止不动，保持拉着绳索状态，裁判喊“开始”同时吹哨(或鸣枪),比赛开始。双方将拔河绳上的中心标记拉过本方的胜负线，即获得本局(场)的胜利。</w:t>
      </w:r>
    </w:p>
    <w:p w14:paraId="088EE00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七、比赛规则</w:t>
      </w:r>
    </w:p>
    <w:p w14:paraId="02BF7C6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双方队员不能抢哨，并按照规定人数参加比赛，不允许场外队员抵脚、加人等违规行为，一经发现，此局作判负处理。比赛采取单淘赛，三局二胜制。</w:t>
      </w:r>
    </w:p>
    <w:p w14:paraId="7C5D9DC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11" w:type="default"/>
          <w:pgSz w:w="11840" w:h="17020"/>
          <w:pgMar w:top="1446" w:right="1650" w:bottom="1494" w:left="1776" w:header="0" w:footer="1170" w:gutter="0"/>
          <w:cols w:space="720" w:num="1"/>
        </w:sectPr>
      </w:pPr>
    </w:p>
    <w:p w14:paraId="07E599B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八、录取名次与奖励</w:t>
      </w:r>
      <w:r>
        <w:rPr>
          <w:rFonts w:hint="eastAsia" w:ascii="黑体" w:hAnsi="宋体" w:eastAsia="黑体" w:cs="黑体"/>
          <w:snapToGrid w:val="0"/>
          <w:color w:val="000000"/>
          <w:kern w:val="0"/>
          <w:sz w:val="31"/>
          <w:szCs w:val="31"/>
          <w:lang w:val="en-US" w:eastAsia="zh-CN" w:bidi="ar"/>
        </w:rPr>
        <w:t xml:space="preserve"> </w:t>
      </w:r>
    </w:p>
    <w:p w14:paraId="452AB6A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05B22AE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12" w:type="default"/>
          <w:pgSz w:w="11910" w:h="16850"/>
          <w:pgMar w:top="1432" w:right="1786" w:bottom="789" w:left="1786" w:header="0" w:footer="647" w:gutter="0"/>
          <w:cols w:space="720" w:num="1"/>
        </w:sectPr>
      </w:pPr>
      <w:r>
        <w:rPr>
          <w:rFonts w:hint="eastAsia" w:ascii="黑体" w:hAnsi="黑体" w:eastAsia="黑体" w:cs="黑体"/>
          <w:snapToGrid w:val="0"/>
          <w:color w:val="000000"/>
          <w:kern w:val="0"/>
          <w:sz w:val="32"/>
          <w:szCs w:val="32"/>
          <w:lang w:val="en-US" w:eastAsia="zh-CN" w:bidi="ar"/>
        </w:rPr>
        <w:t>九、</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2ED2A6D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
        </w:rPr>
      </w:pPr>
      <w:r>
        <w:rPr>
          <w:rFonts w:hint="eastAsia" w:ascii="方正小标宋简体" w:hAnsi="方正小标宋简体" w:eastAsia="方正小标宋简体" w:cs="方正小标宋简体"/>
          <w:snapToGrid w:val="0"/>
          <w:color w:val="000000"/>
          <w:kern w:val="0"/>
          <w:sz w:val="32"/>
          <w:szCs w:val="32"/>
          <w:lang w:val="en-US" w:eastAsia="zh-CN" w:bidi="ar"/>
        </w:rPr>
        <w:t>8.踩气球比赛竞赛规程</w:t>
      </w:r>
    </w:p>
    <w:p w14:paraId="6B718C6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p>
    <w:p w14:paraId="13E6BCC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zh-CN" w:bidi="ar"/>
        </w:rPr>
        <w:t xml:space="preserve">一、参赛单位 </w:t>
      </w:r>
    </w:p>
    <w:p w14:paraId="60E5E51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涢水街道各部门、村（社区）</w:t>
      </w:r>
    </w:p>
    <w:p w14:paraId="0211FF1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二、竞赛时间、地点 </w:t>
      </w:r>
    </w:p>
    <w:p w14:paraId="7D1F8C0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时间：6月19日 </w:t>
      </w:r>
    </w:p>
    <w:p w14:paraId="778B86D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地点：涢水街道白桃村</w:t>
      </w:r>
    </w:p>
    <w:p w14:paraId="1D9B1EA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 xml:space="preserve">三、竞赛项目 </w:t>
      </w:r>
    </w:p>
    <w:p w14:paraId="228DA66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踩气球</w:t>
      </w:r>
    </w:p>
    <w:p w14:paraId="3F50201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四、比赛人数</w:t>
      </w:r>
    </w:p>
    <w:p w14:paraId="648AC43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每场比赛6人</w:t>
      </w:r>
    </w:p>
    <w:p w14:paraId="2EF6870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五、比赛器材</w:t>
      </w:r>
    </w:p>
    <w:p w14:paraId="0E4F370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气球</w:t>
      </w:r>
    </w:p>
    <w:p w14:paraId="1635E4F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六、比赛方法</w:t>
      </w:r>
    </w:p>
    <w:p w14:paraId="6239965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每个人的脚上绑上2个气球，</w:t>
      </w:r>
      <w:r>
        <w:rPr>
          <w:rFonts w:hint="default" w:ascii="仿宋_GB2312" w:hAnsi="宋体" w:eastAsia="仿宋_GB2312" w:cs="仿宋_GB2312"/>
          <w:snapToGrid w:val="0"/>
          <w:color w:val="000000"/>
          <w:kern w:val="0"/>
          <w:sz w:val="32"/>
          <w:szCs w:val="32"/>
          <w:lang w:val="en-US" w:eastAsia="zh-CN" w:bidi="ar"/>
        </w:rPr>
        <w:t>游戏开始后，一方面要保护自己的气球不被踩爆，另一方面要想办法踩爆别人的气球</w:t>
      </w:r>
      <w:r>
        <w:rPr>
          <w:rFonts w:hint="eastAsia" w:ascii="仿宋_GB2312" w:hAnsi="宋体" w:eastAsia="仿宋_GB2312" w:cs="仿宋_GB2312"/>
          <w:snapToGrid w:val="0"/>
          <w:color w:val="000000"/>
          <w:kern w:val="0"/>
          <w:sz w:val="32"/>
          <w:szCs w:val="32"/>
          <w:lang w:val="en-US" w:eastAsia="zh-CN" w:bidi="ar"/>
        </w:rPr>
        <w:t>，</w:t>
      </w:r>
      <w:r>
        <w:rPr>
          <w:rFonts w:hint="default" w:ascii="仿宋_GB2312" w:hAnsi="宋体" w:eastAsia="仿宋_GB2312" w:cs="仿宋_GB2312"/>
          <w:snapToGrid w:val="0"/>
          <w:color w:val="000000"/>
          <w:kern w:val="0"/>
          <w:sz w:val="32"/>
          <w:szCs w:val="32"/>
          <w:lang w:val="en-US" w:eastAsia="zh-CN" w:bidi="ar"/>
        </w:rPr>
        <w:t>气球被全部踩爆的玩家将被淘汰出局</w:t>
      </w:r>
      <w:r>
        <w:rPr>
          <w:rFonts w:hint="eastAsia" w:ascii="仿宋_GB2312" w:hAnsi="宋体" w:eastAsia="仿宋_GB2312" w:cs="仿宋_GB2312"/>
          <w:snapToGrid w:val="0"/>
          <w:color w:val="000000"/>
          <w:kern w:val="0"/>
          <w:sz w:val="32"/>
          <w:szCs w:val="32"/>
          <w:lang w:val="en-US" w:eastAsia="zh-CN" w:bidi="ar"/>
        </w:rPr>
        <w:t>，</w:t>
      </w:r>
      <w:r>
        <w:rPr>
          <w:rFonts w:hint="default" w:ascii="仿宋_GB2312" w:hAnsi="宋体" w:eastAsia="仿宋_GB2312" w:cs="仿宋_GB2312"/>
          <w:snapToGrid w:val="0"/>
          <w:color w:val="000000"/>
          <w:kern w:val="0"/>
          <w:sz w:val="32"/>
          <w:szCs w:val="32"/>
          <w:lang w:val="en-US" w:eastAsia="zh-CN" w:bidi="ar"/>
        </w:rPr>
        <w:t>最后剩下的人为胜利者</w:t>
      </w:r>
      <w:r>
        <w:rPr>
          <w:rFonts w:hint="eastAsia" w:ascii="仿宋_GB2312" w:hAnsi="宋体" w:eastAsia="仿宋_GB2312" w:cs="仿宋_GB2312"/>
          <w:snapToGrid w:val="0"/>
          <w:color w:val="000000"/>
          <w:kern w:val="0"/>
          <w:sz w:val="32"/>
          <w:szCs w:val="32"/>
          <w:lang w:val="en-US" w:eastAsia="zh-CN" w:bidi="ar"/>
        </w:rPr>
        <w:t>。</w:t>
      </w:r>
    </w:p>
    <w:p w14:paraId="50FCA61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黑体" w:hAnsi="黑体" w:eastAsia="黑体" w:cs="黑体"/>
          <w:snapToGrid w:val="0"/>
          <w:color w:val="000000"/>
          <w:kern w:val="0"/>
          <w:sz w:val="32"/>
          <w:szCs w:val="32"/>
          <w:lang w:val="en-US" w:eastAsia="zh-CN" w:bidi="ar"/>
        </w:rPr>
        <w:t>七、录取名次与奖励</w:t>
      </w:r>
      <w:r>
        <w:rPr>
          <w:rFonts w:hint="eastAsia" w:ascii="黑体" w:hAnsi="宋体" w:eastAsia="黑体" w:cs="黑体"/>
          <w:snapToGrid w:val="0"/>
          <w:color w:val="000000"/>
          <w:kern w:val="0"/>
          <w:sz w:val="31"/>
          <w:szCs w:val="31"/>
          <w:lang w:val="en-US" w:eastAsia="zh-CN" w:bidi="ar"/>
        </w:rPr>
        <w:t xml:space="preserve"> </w:t>
      </w:r>
    </w:p>
    <w:p w14:paraId="475F1AA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 xml:space="preserve">各单项比赛取前三名给予奖励，颁发证书。 </w:t>
      </w:r>
    </w:p>
    <w:p w14:paraId="3F1C1F1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sectPr>
          <w:footerReference r:id="rId13" w:type="default"/>
          <w:pgSz w:w="11840" w:h="17020"/>
          <w:pgMar w:top="1446" w:right="1602" w:bottom="1524" w:left="1776" w:header="0" w:footer="1200" w:gutter="0"/>
          <w:cols w:space="720" w:num="1"/>
        </w:sectPr>
      </w:pPr>
      <w:r>
        <w:rPr>
          <w:rFonts w:hint="eastAsia" w:ascii="黑体" w:hAnsi="黑体" w:eastAsia="黑体" w:cs="黑体"/>
          <w:snapToGrid w:val="0"/>
          <w:color w:val="000000"/>
          <w:kern w:val="0"/>
          <w:sz w:val="32"/>
          <w:szCs w:val="32"/>
          <w:lang w:val="en-US" w:eastAsia="zh-CN" w:bidi="ar"/>
        </w:rPr>
        <w:t>八、</w:t>
      </w:r>
      <w:r>
        <w:rPr>
          <w:rFonts w:hint="eastAsia" w:ascii="仿宋_GB2312" w:hAnsi="宋体" w:eastAsia="仿宋_GB2312" w:cs="仿宋_GB2312"/>
          <w:snapToGrid w:val="0"/>
          <w:color w:val="000000"/>
          <w:kern w:val="0"/>
          <w:sz w:val="32"/>
          <w:szCs w:val="32"/>
          <w:lang w:val="en-US" w:eastAsia="zh-CN" w:bidi="ar"/>
        </w:rPr>
        <w:t>本规程解释权归属本项目竞赛专班，未尽事宜，另行通知。</w:t>
      </w:r>
    </w:p>
    <w:p w14:paraId="6AA602B4">
      <w:pPr>
        <w:tabs>
          <w:tab w:val="left" w:pos="2051"/>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4BF1B8E">
      <w:pPr>
        <w:tabs>
          <w:tab w:val="left" w:pos="2051"/>
        </w:tabs>
        <w:bidi w:val="0"/>
        <w:jc w:val="center"/>
        <w:rPr>
          <w:rFonts w:hint="eastAsia" w:ascii="黑体" w:hAnsi="黑体" w:eastAsia="黑体" w:cs="黑体"/>
          <w:snapToGrid/>
          <w:kern w:val="2"/>
          <w:sz w:val="44"/>
          <w:szCs w:val="44"/>
          <w:lang w:val="en-US" w:eastAsia="zh-CN"/>
        </w:rPr>
      </w:pPr>
      <w:r>
        <w:rPr>
          <w:rFonts w:hint="eastAsia" w:ascii="黑体" w:hAnsi="黑体" w:eastAsia="黑体" w:cs="黑体"/>
          <w:snapToGrid/>
          <w:kern w:val="2"/>
          <w:sz w:val="44"/>
          <w:szCs w:val="44"/>
          <w:lang w:val="en-US" w:eastAsia="zh-CN"/>
        </w:rPr>
        <w:t>涢水街道体育赛事活动报名表</w:t>
      </w:r>
    </w:p>
    <w:p w14:paraId="4E47559A">
      <w:pPr>
        <w:tabs>
          <w:tab w:val="left" w:pos="2051"/>
        </w:tabs>
        <w:bidi w:val="0"/>
        <w:jc w:val="center"/>
        <w:rPr>
          <w:rFonts w:hint="eastAsia" w:ascii="黑体" w:hAnsi="黑体" w:eastAsia="黑体" w:cs="黑体"/>
          <w:snapToGrid/>
          <w:kern w:val="2"/>
          <w:sz w:val="36"/>
          <w:szCs w:val="36"/>
          <w:lang w:val="en-US" w:eastAsia="zh-CN"/>
        </w:rPr>
      </w:pPr>
    </w:p>
    <w:p w14:paraId="06B5FD1A">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1.篮球比赛报名表</w:t>
      </w:r>
    </w:p>
    <w:p w14:paraId="29E655F3">
      <w:pPr>
        <w:keepNext w:val="0"/>
        <w:keepLines w:val="0"/>
        <w:widowControl/>
        <w:suppressLineNumbers w:val="0"/>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70E5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3F25ED0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707B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197161AB">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参赛队名（全称）：</w:t>
            </w:r>
          </w:p>
        </w:tc>
      </w:tr>
      <w:tr w14:paraId="5B58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190E500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2D4C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602675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624917A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571E2D4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47ED3DB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1EFBE7A7">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6B3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F8B6D5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1D139D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023802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812B27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2040F8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802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59B31B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F3ADA8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E23695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F74867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91FCC3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5B1A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E4DCC4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C71105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A287BF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39D583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5DDADA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44BD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505386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9FBD50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88CF5F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97E755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3000D0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63F1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664170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247F6D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1226A8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8B5237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F4D08F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BDA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6F63EA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CC6F31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E60B2A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3B1867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33235A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28F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71CB6D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EE3D05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6650FC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AC6111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98C7D9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1F4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3F6F53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0C5686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2D1400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2B7199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FAB1CD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516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20AA3D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92F6B2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3403E1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B57D5D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C18B4B9">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B6A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6EEDD1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D06880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293C23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0BA095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967E0AA">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EE8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0A780F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75C96B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640E37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FE6F51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71BE7A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9C6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046C6E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52E446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0BA5D0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6147A1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36679EA">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1F71D116">
      <w:pPr>
        <w:tabs>
          <w:tab w:val="left" w:pos="2051"/>
        </w:tabs>
        <w:bidi w:val="0"/>
        <w:jc w:val="center"/>
        <w:rPr>
          <w:rFonts w:hint="eastAsia" w:ascii="黑体" w:hAnsi="黑体" w:eastAsia="黑体" w:cs="黑体"/>
          <w:snapToGrid/>
          <w:kern w:val="2"/>
          <w:sz w:val="36"/>
          <w:szCs w:val="36"/>
          <w:lang w:val="en-US" w:eastAsia="zh-CN"/>
        </w:rPr>
      </w:pPr>
    </w:p>
    <w:p w14:paraId="35FAAABB">
      <w:pPr>
        <w:tabs>
          <w:tab w:val="left" w:pos="2051"/>
        </w:tabs>
        <w:bidi w:val="0"/>
        <w:jc w:val="center"/>
        <w:rPr>
          <w:rFonts w:hint="eastAsia" w:ascii="黑体" w:hAnsi="黑体" w:eastAsia="黑体" w:cs="黑体"/>
          <w:snapToGrid/>
          <w:kern w:val="2"/>
          <w:sz w:val="36"/>
          <w:szCs w:val="36"/>
          <w:lang w:val="en-US" w:eastAsia="zh-CN"/>
        </w:rPr>
      </w:pPr>
    </w:p>
    <w:p w14:paraId="4BB68C73">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2.乒乓球比赛报名表</w:t>
      </w:r>
    </w:p>
    <w:p w14:paraId="71424E24">
      <w:pPr>
        <w:keepNext w:val="0"/>
        <w:keepLines w:val="0"/>
        <w:widowControl/>
        <w:suppressLineNumbers w:val="0"/>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371C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411AAE7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1FD5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299CA86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1C5D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46CF66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4FA607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492C791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05A2B09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7AC876A1">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1256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B850A1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2AE698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D0E0E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6052DC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37D08B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3BD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F84E06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37B78D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B752F8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468B27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F8ED2D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5DC8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89244B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BC4853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638993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8EE395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B605C1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0527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9E7DC8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2ED488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143892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4FF503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A5591D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5BE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03FC34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BF0F71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5E8FE9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BC2639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FA38D7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6CC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F3E43F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C85E90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A37EAE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5BA5EF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B82E67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067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2D4B67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0111B8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895813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2DE9EF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C4FA38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480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DEBF92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4674E5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0BA9F4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27B3D0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664230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E8F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B62ECF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831B90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B73D14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46BF0C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8D6A83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82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89AB4B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58104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9DCB12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553BB8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59182A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E97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8B1490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FE1A03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1CCCE4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26AFC8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6551967">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B5D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82ECA1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EA40A2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A0C9A7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15B899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1D4D19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B58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7C46D1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04232F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9FE66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6C2386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271E77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465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BA518A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7350A1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0B5993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094913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064B350">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14E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438DFF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790B9D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11FD62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502F2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2A0CB87">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18C91B65">
      <w:pPr>
        <w:tabs>
          <w:tab w:val="left" w:pos="2051"/>
        </w:tabs>
        <w:bidi w:val="0"/>
        <w:jc w:val="left"/>
        <w:rPr>
          <w:rFonts w:hint="default" w:ascii="仿宋_GB2312" w:hAnsi="仿宋_GB2312" w:eastAsia="仿宋_GB2312" w:cs="仿宋_GB2312"/>
          <w:snapToGrid/>
          <w:kern w:val="2"/>
          <w:sz w:val="32"/>
          <w:szCs w:val="32"/>
          <w:lang w:val="en-US" w:eastAsia="zh-CN"/>
        </w:rPr>
      </w:pPr>
    </w:p>
    <w:p w14:paraId="319EA098">
      <w:pPr>
        <w:tabs>
          <w:tab w:val="left" w:pos="2051"/>
        </w:tabs>
        <w:bidi w:val="0"/>
        <w:jc w:val="left"/>
        <w:rPr>
          <w:rFonts w:hint="default" w:ascii="仿宋_GB2312" w:hAnsi="仿宋_GB2312" w:eastAsia="仿宋_GB2312" w:cs="仿宋_GB2312"/>
          <w:snapToGrid/>
          <w:kern w:val="2"/>
          <w:sz w:val="32"/>
          <w:szCs w:val="32"/>
          <w:lang w:val="en-US" w:eastAsia="zh-CN"/>
        </w:rPr>
      </w:pPr>
    </w:p>
    <w:p w14:paraId="517F2AB9">
      <w:pPr>
        <w:tabs>
          <w:tab w:val="left" w:pos="2051"/>
        </w:tabs>
        <w:bidi w:val="0"/>
        <w:jc w:val="left"/>
        <w:rPr>
          <w:rFonts w:hint="default" w:ascii="仿宋_GB2312" w:hAnsi="仿宋_GB2312" w:eastAsia="仿宋_GB2312" w:cs="仿宋_GB2312"/>
          <w:snapToGrid/>
          <w:kern w:val="2"/>
          <w:sz w:val="32"/>
          <w:szCs w:val="32"/>
          <w:lang w:val="en-US" w:eastAsia="zh-CN"/>
        </w:rPr>
      </w:pPr>
    </w:p>
    <w:p w14:paraId="7B78DDDB">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3.羽毛球比赛报名表</w:t>
      </w:r>
    </w:p>
    <w:p w14:paraId="35D9110B">
      <w:pPr>
        <w:keepNext w:val="0"/>
        <w:keepLines w:val="0"/>
        <w:widowControl/>
        <w:suppressLineNumbers w:val="0"/>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3F7D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7682C13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668D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3367806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24DD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88D88B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4102FCB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698D476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296030E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6E1C38EA">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3228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50CF7A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601908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4C9117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5180DC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4F700E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07B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2F6431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90C5CE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ECCC42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9A3D80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D38E7D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34A4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EBBE1B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73ED4F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63C621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C337F9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6BF3C7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6177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2B471A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CA577A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B96879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41FD3E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79F4F0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D7E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F4EE3F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8103A8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216F67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5D529C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7A838F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4F35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070DC8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898FFA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50B753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2F95EA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ECB616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320C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CF7A10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014A90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7D8FB5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0C89A8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6875DF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D65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67B6F5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78BD24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FD5E9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F9A4E5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8AEB88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764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6BBFEE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2403F1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8C8846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BA84F9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00AED0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205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B9455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523831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1496ED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E22E1E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0FB7D50">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F5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1DF90F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EDEFD7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DD116E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7D94ED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ABB7D8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EA8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8EB21A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0A078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3F2D4F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BC93C5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4BFC99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B67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3892FF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58CE25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78B493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88E447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63EDE8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3D4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DAC1B3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DFC748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3262B7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21C04B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023B4E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592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BDEBA2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590ED8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947F32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456827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115E47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51FDCC27">
      <w:pPr>
        <w:tabs>
          <w:tab w:val="left" w:pos="2051"/>
        </w:tabs>
        <w:bidi w:val="0"/>
        <w:jc w:val="left"/>
        <w:rPr>
          <w:rFonts w:hint="default" w:ascii="仿宋_GB2312" w:hAnsi="仿宋_GB2312" w:eastAsia="仿宋_GB2312" w:cs="仿宋_GB2312"/>
          <w:snapToGrid/>
          <w:kern w:val="2"/>
          <w:sz w:val="32"/>
          <w:szCs w:val="32"/>
          <w:lang w:val="en-US" w:eastAsia="zh-CN"/>
        </w:rPr>
      </w:pPr>
    </w:p>
    <w:p w14:paraId="00B3D571">
      <w:pPr>
        <w:tabs>
          <w:tab w:val="left" w:pos="2051"/>
        </w:tabs>
        <w:bidi w:val="0"/>
        <w:jc w:val="left"/>
        <w:rPr>
          <w:rFonts w:hint="default" w:ascii="仿宋_GB2312" w:hAnsi="仿宋_GB2312" w:eastAsia="仿宋_GB2312" w:cs="仿宋_GB2312"/>
          <w:snapToGrid/>
          <w:kern w:val="2"/>
          <w:sz w:val="32"/>
          <w:szCs w:val="32"/>
          <w:lang w:val="en-US" w:eastAsia="zh-CN"/>
        </w:rPr>
      </w:pPr>
    </w:p>
    <w:p w14:paraId="39ECF7F8">
      <w:pPr>
        <w:tabs>
          <w:tab w:val="left" w:pos="2051"/>
        </w:tabs>
        <w:bidi w:val="0"/>
        <w:jc w:val="left"/>
        <w:rPr>
          <w:rFonts w:hint="default" w:ascii="仿宋_GB2312" w:hAnsi="仿宋_GB2312" w:eastAsia="仿宋_GB2312" w:cs="仿宋_GB2312"/>
          <w:snapToGrid/>
          <w:kern w:val="2"/>
          <w:sz w:val="32"/>
          <w:szCs w:val="32"/>
          <w:lang w:val="en-US" w:eastAsia="zh-CN"/>
        </w:rPr>
      </w:pPr>
    </w:p>
    <w:p w14:paraId="34F539DF">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4.健步走比赛报名表</w:t>
      </w:r>
    </w:p>
    <w:p w14:paraId="5D0CB346">
      <w:pPr>
        <w:keepNext w:val="0"/>
        <w:keepLines w:val="0"/>
        <w:widowControl/>
        <w:suppressLineNumbers w:val="0"/>
        <w:jc w:val="left"/>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65A8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1D01BAB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01D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37D67B3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544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8D9FE5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5956C66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4D9C6E0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284A0CD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565EE28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473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A01DF1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F42658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B8DD9E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FD50B7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20219E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1E9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DF35EC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3B8825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56D006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9F69B4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1751F6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5535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2A97C5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0BF4AA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5D9EFC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AC8D94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FC2E70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6D83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8F76A6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1BB0D8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56052F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7D134C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992880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589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7EC4F6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9FF38E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0CE3FF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25C3F2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F9C6FC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60AF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EE64FB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3B1FCB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595C39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AE9CA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4C30289">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8E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4407AA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E13F9D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0756E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C40952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9C8C5A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83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AB89AF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A85B93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CBCA04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7E6AB8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59517A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0E0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D21717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D8A99B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7DB9BF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B1AE01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46E380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B36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83C558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818BB8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22658E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D8E8B4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D86C8C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336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AA1085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15A3D1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F6025B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1A3E7C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D1ED66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06D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7D00A6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45F536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9FAFF6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12F268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47EEAA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19C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6CD6B3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2C3FE1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B885CA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9A3CBB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3FEAC7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1DB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FE6F77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D32124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1C86A5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6367C7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BE87F9B">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ACF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5A6455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52C085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0962DF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178272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C7CD951">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41E951D8">
      <w:pPr>
        <w:tabs>
          <w:tab w:val="left" w:pos="2051"/>
        </w:tabs>
        <w:bidi w:val="0"/>
        <w:jc w:val="left"/>
        <w:rPr>
          <w:rFonts w:hint="default" w:ascii="仿宋_GB2312" w:hAnsi="仿宋_GB2312" w:eastAsia="仿宋_GB2312" w:cs="仿宋_GB2312"/>
          <w:snapToGrid/>
          <w:kern w:val="2"/>
          <w:sz w:val="32"/>
          <w:szCs w:val="32"/>
          <w:lang w:val="en-US" w:eastAsia="zh-CN"/>
        </w:rPr>
      </w:pPr>
    </w:p>
    <w:p w14:paraId="0CD2B75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rFonts w:hint="default" w:ascii="黑体" w:hAnsi="黑体" w:eastAsia="黑体" w:cs="黑体"/>
          <w:snapToGrid w:val="0"/>
          <w:color w:val="000000"/>
          <w:kern w:val="0"/>
          <w:sz w:val="32"/>
          <w:szCs w:val="32"/>
          <w:lang w:val="en-US" w:eastAsia="zh-CN" w:bidi="ar"/>
        </w:rPr>
        <w:sectPr>
          <w:pgSz w:w="11910" w:h="16850"/>
          <w:pgMar w:top="1432" w:right="1786" w:bottom="789" w:left="1786" w:header="0" w:footer="647" w:gutter="0"/>
          <w:cols w:space="720" w:num="1"/>
        </w:sectPr>
      </w:pPr>
    </w:p>
    <w:p w14:paraId="23B79648">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5.两人三足比赛报名表</w:t>
      </w:r>
    </w:p>
    <w:p w14:paraId="69DA7C2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249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6FCED3E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7263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2F885F1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306E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3B8C8D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13BB4C3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76AB009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5A9406C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6E8E2151">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6C43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14DD63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462F6E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41FEBA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4F1A25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D004AD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669D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DD1EBF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26607A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949EC0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B5C445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44770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348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F90951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53EF70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ED8FC8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8EA60A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0AD065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146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7DBD9A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03BE1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C9313A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1674F6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BA5D20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718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42913F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7D6362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1AA16E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3B466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060BF4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B7F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9106B6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9D0786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DB1E7B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58545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AE35FE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5FF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1D809B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D1DE8B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2A5A1C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BC943A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7735619">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99D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A794B4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175D6C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A0EDB8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67B715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2504FF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94D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5C4807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CEE914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50143C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B80A25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50198E7">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C2A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E9FBC2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ED2AC6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060669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26FB26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55AFF2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0F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7EFA0D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DF8440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E29A54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89C11C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23EE8C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B5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2BB7F2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F1C3A6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1AB580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5EB2AE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DAEEFF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873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AE4499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0CF93E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62111F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365B96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BEF782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6D8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D36310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5194D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4E06FA3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24CEAC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B74CFC0">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C48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D7C9E6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6CAF71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2753C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D81CAE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8CB1BD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26FC69EA">
      <w:pPr>
        <w:bidi w:val="0"/>
        <w:rPr>
          <w:rFonts w:hint="eastAsia"/>
          <w:lang w:val="en-US" w:eastAsia="zh-CN"/>
        </w:rPr>
      </w:pPr>
    </w:p>
    <w:p w14:paraId="0768F364">
      <w:pPr>
        <w:tabs>
          <w:tab w:val="left" w:pos="2051"/>
        </w:tabs>
        <w:bidi w:val="0"/>
        <w:jc w:val="left"/>
        <w:rPr>
          <w:rFonts w:hint="eastAsia"/>
          <w:lang w:val="en-US" w:eastAsia="zh-CN"/>
        </w:rPr>
      </w:pPr>
      <w:r>
        <w:rPr>
          <w:rFonts w:hint="eastAsia"/>
          <w:lang w:val="en-US" w:eastAsia="zh-CN"/>
        </w:rPr>
        <w:tab/>
      </w:r>
    </w:p>
    <w:p w14:paraId="58217676">
      <w:pPr>
        <w:tabs>
          <w:tab w:val="left" w:pos="2051"/>
        </w:tabs>
        <w:bidi w:val="0"/>
        <w:jc w:val="left"/>
        <w:rPr>
          <w:rFonts w:hint="default" w:ascii="仿宋_GB2312" w:hAnsi="仿宋_GB2312" w:eastAsia="仿宋_GB2312" w:cs="仿宋_GB2312"/>
          <w:snapToGrid/>
          <w:kern w:val="2"/>
          <w:sz w:val="32"/>
          <w:szCs w:val="32"/>
          <w:lang w:val="en-US" w:eastAsia="zh-CN"/>
        </w:rPr>
      </w:pPr>
    </w:p>
    <w:p w14:paraId="75410D12">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6.背靠背夹气球比赛报名表</w:t>
      </w:r>
    </w:p>
    <w:p w14:paraId="2CD7685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61C6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0D25259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376E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7B62861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76E8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F58F7F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0922FF2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3E04452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6014D07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0755FA9A">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61C3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B7D5E4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A8AD0E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DD53CC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8A60FD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A4FC45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9A7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3D9B6B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6830F3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269347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EE4355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FF9878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E62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15AA7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39B90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8FF081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428F70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DEBEA4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704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0D7450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45CB8D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7C40D9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7FE219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2E1BBA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779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66157C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9F7936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1C3962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B0F397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2DA28E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0740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CED61B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40371F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A37336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028331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C0F2C5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2DD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62B8F0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89BDD2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3C3B17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9B483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E58A29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6F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7DAF8A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CEBDAB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09CE64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CD9A9B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CA612C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3B9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77552E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0FB4B7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5AFBB5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59D0E4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4AFD94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647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5690B9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F05DD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3FDAB2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68EC64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0F031BB">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488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EC3BC9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FC3F9F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DB8DD0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DA7C0D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5271D6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3D5D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DA34F2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3F8FFC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9D1296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7F7581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6921DC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093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1AEE65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3FAB7D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4AE06C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40C657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2EAF05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AF6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A9D8A4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907C00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DECA41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D620F9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173E7A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A6D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E8CE9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443962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021C2D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D8DFA0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5F132F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1771CBBE">
      <w:pPr>
        <w:tabs>
          <w:tab w:val="left" w:pos="2051"/>
        </w:tabs>
        <w:bidi w:val="0"/>
        <w:jc w:val="left"/>
        <w:rPr>
          <w:rFonts w:hint="default" w:ascii="仿宋_GB2312" w:hAnsi="仿宋_GB2312" w:eastAsia="仿宋_GB2312" w:cs="仿宋_GB2312"/>
          <w:snapToGrid/>
          <w:kern w:val="2"/>
          <w:sz w:val="32"/>
          <w:szCs w:val="32"/>
          <w:lang w:val="en-US" w:eastAsia="zh-CN"/>
        </w:rPr>
      </w:pPr>
    </w:p>
    <w:p w14:paraId="1EC84ABE">
      <w:pPr>
        <w:tabs>
          <w:tab w:val="left" w:pos="2051"/>
        </w:tabs>
        <w:bidi w:val="0"/>
        <w:jc w:val="left"/>
        <w:rPr>
          <w:rFonts w:hint="default" w:ascii="仿宋_GB2312" w:hAnsi="仿宋_GB2312" w:eastAsia="仿宋_GB2312" w:cs="仿宋_GB2312"/>
          <w:snapToGrid/>
          <w:kern w:val="2"/>
          <w:sz w:val="32"/>
          <w:szCs w:val="32"/>
          <w:lang w:val="en-US" w:eastAsia="zh-CN"/>
        </w:rPr>
      </w:pPr>
    </w:p>
    <w:p w14:paraId="48BCBA76">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7.力拔头筹比赛报名表</w:t>
      </w:r>
    </w:p>
    <w:p w14:paraId="0BA1DD7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315E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239F564E">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2146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1D71E22C">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2792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03C8DF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2734E91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34CED4C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72C3AA7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6AA8214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6293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A4743B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A1C938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86AFE9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1EAA8F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598949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38B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98DBAB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00F9C6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3C3C4C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70B275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B506CC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077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6A92F4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737AE99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027F43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A55E49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2AA1840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11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AE93C1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4EC26F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ADE549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3BA3CA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A5B1D5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1BA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3D89E5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EE6DE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17A2FD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E7A24E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70959D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25C2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94CD6B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86C909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48A993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0FD104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5AFCAC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859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9F491C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64EDBD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DC5FEF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B63D19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2C7625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3B9E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CE5133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FA6F4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DF5306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9DED2A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BC06FB7">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969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ABF80C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6B391A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FE8713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E17B0C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CBAFB1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877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C81879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D1D482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3BF851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89470A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470BC929">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4946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1620C8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E4A533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60E7EA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7DE660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F7865E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0BA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494A82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C1274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CED80A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082467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9E40A4D">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B16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4249F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5270EE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048CD5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A4BF93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6045D90">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219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71BA42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7F75DC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985B76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416A869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59C68A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D0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66A7BB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D779B9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756651F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560102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B1C0A3F">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3D83B834">
      <w:pPr>
        <w:tabs>
          <w:tab w:val="left" w:pos="2051"/>
        </w:tabs>
        <w:bidi w:val="0"/>
        <w:jc w:val="left"/>
        <w:rPr>
          <w:rFonts w:hint="default" w:ascii="仿宋_GB2312" w:hAnsi="仿宋_GB2312" w:eastAsia="仿宋_GB2312" w:cs="仿宋_GB2312"/>
          <w:snapToGrid/>
          <w:kern w:val="2"/>
          <w:sz w:val="32"/>
          <w:szCs w:val="32"/>
          <w:lang w:val="en-US" w:eastAsia="zh-CN"/>
        </w:rPr>
      </w:pPr>
    </w:p>
    <w:p w14:paraId="1BF23D8B">
      <w:pPr>
        <w:tabs>
          <w:tab w:val="left" w:pos="2051"/>
        </w:tabs>
        <w:bidi w:val="0"/>
        <w:jc w:val="left"/>
        <w:rPr>
          <w:rFonts w:hint="default" w:ascii="仿宋_GB2312" w:hAnsi="仿宋_GB2312" w:eastAsia="仿宋_GB2312" w:cs="仿宋_GB2312"/>
          <w:snapToGrid/>
          <w:kern w:val="2"/>
          <w:sz w:val="32"/>
          <w:szCs w:val="32"/>
          <w:lang w:val="en-US" w:eastAsia="zh-CN"/>
        </w:rPr>
      </w:pPr>
    </w:p>
    <w:p w14:paraId="0A1ED4F5">
      <w:pPr>
        <w:tabs>
          <w:tab w:val="left" w:pos="2051"/>
        </w:tabs>
        <w:bidi w:val="0"/>
        <w:jc w:val="center"/>
        <w:rPr>
          <w:rFonts w:hint="eastAsia" w:ascii="黑体" w:hAnsi="黑体" w:eastAsia="黑体" w:cs="黑体"/>
          <w:snapToGrid/>
          <w:kern w:val="2"/>
          <w:sz w:val="36"/>
          <w:szCs w:val="36"/>
          <w:lang w:val="en-US" w:eastAsia="zh-CN"/>
        </w:rPr>
      </w:pPr>
      <w:r>
        <w:rPr>
          <w:rFonts w:hint="eastAsia" w:ascii="黑体" w:hAnsi="黑体" w:eastAsia="黑体" w:cs="黑体"/>
          <w:snapToGrid/>
          <w:kern w:val="2"/>
          <w:sz w:val="36"/>
          <w:szCs w:val="36"/>
          <w:lang w:val="en-US" w:eastAsia="zh-CN"/>
        </w:rPr>
        <w:t>8.踩气球比赛报名表</w:t>
      </w:r>
    </w:p>
    <w:p w14:paraId="43CDD62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宋体" w:eastAsia="仿宋_GB2312" w:cs="仿宋_GB2312"/>
          <w:snapToGrid w:val="0"/>
          <w:color w:val="000000"/>
          <w:kern w:val="0"/>
          <w:sz w:val="32"/>
          <w:szCs w:val="32"/>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875"/>
        <w:gridCol w:w="1216"/>
        <w:gridCol w:w="2565"/>
        <w:gridCol w:w="1710"/>
      </w:tblGrid>
      <w:tr w14:paraId="3BA7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22406CF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单位：</w:t>
            </w:r>
          </w:p>
        </w:tc>
      </w:tr>
      <w:tr w14:paraId="6856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0" w:type="dxa"/>
            <w:gridSpan w:val="5"/>
            <w:vAlign w:val="center"/>
          </w:tcPr>
          <w:p w14:paraId="1EE9CDE4">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联系人及联系方式：</w:t>
            </w:r>
          </w:p>
        </w:tc>
      </w:tr>
      <w:tr w14:paraId="0C22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E1B672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序号</w:t>
            </w:r>
          </w:p>
        </w:tc>
        <w:tc>
          <w:tcPr>
            <w:tcW w:w="1875" w:type="dxa"/>
            <w:vAlign w:val="center"/>
          </w:tcPr>
          <w:p w14:paraId="63D0F6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姓名</w:t>
            </w:r>
          </w:p>
        </w:tc>
        <w:tc>
          <w:tcPr>
            <w:tcW w:w="1216" w:type="dxa"/>
            <w:vAlign w:val="center"/>
          </w:tcPr>
          <w:p w14:paraId="39B5B7C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性别</w:t>
            </w:r>
          </w:p>
        </w:tc>
        <w:tc>
          <w:tcPr>
            <w:tcW w:w="2565" w:type="dxa"/>
            <w:vAlign w:val="center"/>
          </w:tcPr>
          <w:p w14:paraId="6F8E45E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联系方式</w:t>
            </w:r>
          </w:p>
        </w:tc>
        <w:tc>
          <w:tcPr>
            <w:tcW w:w="1710" w:type="dxa"/>
            <w:vAlign w:val="center"/>
          </w:tcPr>
          <w:p w14:paraId="14FF024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r>
              <w:rPr>
                <w:rFonts w:hint="eastAsia" w:ascii="仿宋_GB2312" w:hAnsi="仿宋_GB2312" w:eastAsia="仿宋_GB2312" w:cs="仿宋_GB2312"/>
                <w:snapToGrid/>
                <w:kern w:val="2"/>
                <w:sz w:val="32"/>
                <w:szCs w:val="32"/>
                <w:vertAlign w:val="baseline"/>
                <w:lang w:val="en-US" w:eastAsia="zh-CN"/>
              </w:rPr>
              <w:t>备注</w:t>
            </w:r>
          </w:p>
        </w:tc>
      </w:tr>
      <w:tr w14:paraId="5D38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04EC81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E5664F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46FC88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73759B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B19C82A">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1C49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57B97C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0E06BC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ACB86D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A8E422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37E53C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33D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6FCBC5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34BF02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0C7062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2B932C1">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1CE6DC8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5DB4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31DED2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44D06B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037C4F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7364B84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2751B8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712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1B9CC2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571D121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A96874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956F70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215853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r>
      <w:tr w14:paraId="38C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5A0ACAC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30DFB9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4C36F8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79ECCD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DC3443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D87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6F44A47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E4ED97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17A342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6A1656F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3968DD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33F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141FD01C">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AA06E1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31890F8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B92B9F0">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659C745">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5CF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9E32CB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3BB044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CBE524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55BACA6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8EAACB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7CF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4E724DF2">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21E329E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084D9D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D985C7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3315D39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7F9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2143BCD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1FFF973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5EFDA4EF">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21261F1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0CB817D3">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043F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8BB353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D16D8C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1195DEA5">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DE4C8A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A82D6D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5A1E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0126232A">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3B05B717">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2440C79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08944DFD">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59C97022">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22DE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3BE7F3AB">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69E6DCD8">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079A2936">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30C9FC8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60486748">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r w14:paraId="3E33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4" w:type="dxa"/>
            <w:vAlign w:val="center"/>
          </w:tcPr>
          <w:p w14:paraId="767CC50E">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875" w:type="dxa"/>
            <w:vAlign w:val="center"/>
          </w:tcPr>
          <w:p w14:paraId="4B096BB9">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216" w:type="dxa"/>
            <w:vAlign w:val="center"/>
          </w:tcPr>
          <w:p w14:paraId="678EC713">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2565" w:type="dxa"/>
            <w:vAlign w:val="center"/>
          </w:tcPr>
          <w:p w14:paraId="18E29604">
            <w:pPr>
              <w:widowControl w:val="0"/>
              <w:tabs>
                <w:tab w:val="left" w:pos="2051"/>
              </w:tabs>
              <w:bidi w:val="0"/>
              <w:jc w:val="both"/>
              <w:rPr>
                <w:rFonts w:hint="default" w:ascii="仿宋_GB2312" w:hAnsi="仿宋_GB2312" w:eastAsia="仿宋_GB2312" w:cs="仿宋_GB2312"/>
                <w:snapToGrid/>
                <w:kern w:val="2"/>
                <w:sz w:val="32"/>
                <w:szCs w:val="32"/>
                <w:vertAlign w:val="baseline"/>
                <w:lang w:val="en-US" w:eastAsia="zh-CN"/>
              </w:rPr>
            </w:pPr>
          </w:p>
        </w:tc>
        <w:tc>
          <w:tcPr>
            <w:tcW w:w="1710" w:type="dxa"/>
            <w:vAlign w:val="center"/>
          </w:tcPr>
          <w:p w14:paraId="712911E6">
            <w:pPr>
              <w:widowControl w:val="0"/>
              <w:tabs>
                <w:tab w:val="left" w:pos="2051"/>
              </w:tabs>
              <w:bidi w:val="0"/>
              <w:jc w:val="both"/>
              <w:rPr>
                <w:rFonts w:hint="eastAsia" w:ascii="仿宋_GB2312" w:hAnsi="仿宋_GB2312" w:eastAsia="仿宋_GB2312" w:cs="仿宋_GB2312"/>
                <w:snapToGrid/>
                <w:kern w:val="2"/>
                <w:sz w:val="32"/>
                <w:szCs w:val="32"/>
                <w:vertAlign w:val="baseline"/>
                <w:lang w:val="en-US" w:eastAsia="zh-CN"/>
              </w:rPr>
            </w:pPr>
          </w:p>
        </w:tc>
      </w:tr>
    </w:tbl>
    <w:p w14:paraId="5DAEC2D4">
      <w:pPr>
        <w:tabs>
          <w:tab w:val="left" w:pos="2051"/>
        </w:tabs>
        <w:bidi w:val="0"/>
        <w:jc w:val="left"/>
        <w:rPr>
          <w:rFonts w:hint="default" w:ascii="仿宋_GB2312" w:hAnsi="仿宋_GB2312" w:eastAsia="仿宋_GB2312" w:cs="仿宋_GB2312"/>
          <w:snapToGrid/>
          <w:kern w:val="2"/>
          <w:sz w:val="32"/>
          <w:szCs w:val="32"/>
          <w:lang w:val="en-US" w:eastAsia="zh-CN"/>
        </w:rPr>
      </w:pPr>
    </w:p>
    <w:p w14:paraId="6DF44A55">
      <w:pPr>
        <w:tabs>
          <w:tab w:val="left" w:pos="2051"/>
        </w:tabs>
        <w:bidi w:val="0"/>
        <w:jc w:val="left"/>
        <w:rPr>
          <w:rFonts w:hint="default" w:ascii="仿宋_GB2312" w:hAnsi="仿宋_GB2312" w:eastAsia="仿宋_GB2312" w:cs="仿宋_GB2312"/>
          <w:snapToGrid/>
          <w:kern w:val="2"/>
          <w:sz w:val="32"/>
          <w:szCs w:val="32"/>
          <w:lang w:val="en-US" w:eastAsia="zh-CN"/>
        </w:rPr>
      </w:pPr>
    </w:p>
    <w:p w14:paraId="68F6E4AA">
      <w:pPr>
        <w:keepNext w:val="0"/>
        <w:keepLines w:val="0"/>
        <w:widowControl/>
        <w:suppressLineNumbers w:val="0"/>
        <w:jc w:val="left"/>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附件3</w:t>
      </w:r>
    </w:p>
    <w:p w14:paraId="12BACF67">
      <w:pPr>
        <w:tabs>
          <w:tab w:val="left" w:pos="2051"/>
        </w:tabs>
        <w:bidi w:val="0"/>
        <w:jc w:val="center"/>
      </w:pPr>
      <w:r>
        <w:rPr>
          <w:rFonts w:hint="eastAsia" w:ascii="黑体" w:hAnsi="黑体" w:eastAsia="黑体" w:cs="黑体"/>
          <w:snapToGrid/>
          <w:kern w:val="2"/>
          <w:sz w:val="44"/>
          <w:szCs w:val="44"/>
          <w:lang w:val="en-US" w:eastAsia="zh-CN"/>
        </w:rPr>
        <w:t>涢水街道体育赛事活动安全责任书</w:t>
      </w:r>
    </w:p>
    <w:p w14:paraId="0C59061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rPr>
          <w:rFonts w:ascii="仿宋_GB2312" w:hAnsi="宋体" w:eastAsia="仿宋_GB2312" w:cs="仿宋_GB2312"/>
          <w:snapToGrid w:val="0"/>
          <w:color w:val="000000"/>
          <w:kern w:val="0"/>
          <w:sz w:val="31"/>
          <w:szCs w:val="31"/>
          <w:lang w:val="en-US" w:eastAsia="zh-CN" w:bidi="ar"/>
        </w:rPr>
      </w:pPr>
    </w:p>
    <w:p w14:paraId="2A2512B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pPr>
      <w:r>
        <w:rPr>
          <w:rFonts w:ascii="仿宋_GB2312" w:hAnsi="宋体" w:eastAsia="仿宋_GB2312" w:cs="仿宋_GB2312"/>
          <w:snapToGrid w:val="0"/>
          <w:color w:val="000000"/>
          <w:kern w:val="0"/>
          <w:sz w:val="31"/>
          <w:szCs w:val="31"/>
          <w:lang w:val="en-US" w:eastAsia="zh-CN" w:bidi="ar"/>
        </w:rPr>
        <w:t xml:space="preserve">一、我完全了解自己的健康状况良好，没有任何身体不 </w:t>
      </w:r>
      <w:r>
        <w:rPr>
          <w:rFonts w:hint="eastAsia" w:ascii="仿宋_GB2312" w:hAnsi="宋体" w:eastAsia="仿宋_GB2312" w:cs="仿宋_GB2312"/>
          <w:snapToGrid w:val="0"/>
          <w:color w:val="000000"/>
          <w:kern w:val="0"/>
          <w:sz w:val="31"/>
          <w:szCs w:val="31"/>
          <w:lang w:val="en-US" w:eastAsia="zh-CN" w:bidi="ar"/>
        </w:rPr>
        <w:t xml:space="preserve">适或疾病（包括先天性心脏病、风湿性心脏病、高血压、脑血管疾病、心肌炎、其他心脏病、冠状动脉病、严重心律不齐、血糖过高或过低及其他不适合本人所报名运动项目的疾病）。因此我郑重声明，可以正常参加曾都区体育赛事活动。 </w:t>
      </w:r>
    </w:p>
    <w:p w14:paraId="11FAF91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二、我充分了解本次比赛期间的训练或比赛有潜在的危 </w:t>
      </w:r>
    </w:p>
    <w:p w14:paraId="648CBAE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险，以及可能由此而导致的受伤或事故，我会竭尽所能，以对自己安全负责任的态度参赛。 </w:t>
      </w:r>
    </w:p>
    <w:p w14:paraId="056AA44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三、我本人愿意遵守本次比赛的所有规则规定；如果本人在参赛过程中发现或注意到任何风险和潜在风险，本人将立刻终止参赛或告知赛会官员。 </w:t>
      </w:r>
    </w:p>
    <w:p w14:paraId="68B9F5F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四、我本人以及我的继承人、代理人、个人代表或亲属将放弃追究所有导致伤残、损失或死亡的权利。 </w:t>
      </w:r>
    </w:p>
    <w:p w14:paraId="6320DBE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五、我同意接受主办方在比赛期间提供的现场急救性质 </w:t>
      </w:r>
    </w:p>
    <w:p w14:paraId="2E78518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both"/>
        <w:textAlignment w:val="baseline"/>
      </w:pPr>
      <w:r>
        <w:rPr>
          <w:rFonts w:hint="eastAsia" w:ascii="仿宋_GB2312" w:hAnsi="宋体" w:eastAsia="仿宋_GB2312" w:cs="仿宋_GB2312"/>
          <w:snapToGrid w:val="0"/>
          <w:color w:val="000000"/>
          <w:kern w:val="0"/>
          <w:sz w:val="31"/>
          <w:szCs w:val="31"/>
          <w:lang w:val="en-US" w:eastAsia="zh-CN" w:bidi="ar"/>
        </w:rPr>
        <w:t xml:space="preserve">的医务治疗，但在医院救治等发生的相关费用由本人负担。本人已认真阅读全面理解以上内容，且对上述所有内容予以确认并承担相应法律责任，本人签署此责任书纯属自愿。 </w:t>
      </w:r>
    </w:p>
    <w:p w14:paraId="23C4D43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right"/>
        <w:textAlignment w:val="baseline"/>
        <w:rPr>
          <w:rFonts w:hint="eastAsia" w:ascii="仿宋_GB2312" w:hAnsi="宋体" w:eastAsia="仿宋_GB2312" w:cs="仿宋_GB2312"/>
          <w:snapToGrid w:val="0"/>
          <w:color w:val="000000"/>
          <w:kern w:val="0"/>
          <w:sz w:val="31"/>
          <w:szCs w:val="31"/>
          <w:lang w:val="en-US" w:eastAsia="zh-CN" w:bidi="ar"/>
        </w:rPr>
      </w:pPr>
    </w:p>
    <w:p w14:paraId="099ACDD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right"/>
        <w:textAlignment w:val="baseline"/>
        <w:rPr>
          <w:rFonts w:hint="eastAsia" w:ascii="仿宋_GB2312" w:hAnsi="宋体" w:eastAsia="仿宋_GB2312" w:cs="仿宋_GB2312"/>
          <w:snapToGrid w:val="0"/>
          <w:color w:val="000000"/>
          <w:kern w:val="0"/>
          <w:sz w:val="31"/>
          <w:szCs w:val="31"/>
          <w:lang w:val="en-US" w:eastAsia="zh-CN" w:bidi="ar"/>
        </w:rPr>
      </w:pPr>
    </w:p>
    <w:p w14:paraId="51A7E89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center"/>
        <w:textAlignment w:val="baseline"/>
      </w:pPr>
      <w:r>
        <w:rPr>
          <w:rFonts w:hint="eastAsia" w:ascii="仿宋_GB2312" w:hAnsi="宋体" w:eastAsia="仿宋_GB2312" w:cs="仿宋_GB2312"/>
          <w:snapToGrid w:val="0"/>
          <w:color w:val="000000"/>
          <w:kern w:val="0"/>
          <w:sz w:val="31"/>
          <w:szCs w:val="31"/>
          <w:lang w:val="en-US" w:eastAsia="zh-CN" w:bidi="ar"/>
        </w:rPr>
        <w:t xml:space="preserve">     参赛者签字</w:t>
      </w:r>
      <w:bookmarkStart w:id="0" w:name="_GoBack"/>
      <w:bookmarkEnd w:id="0"/>
      <w:r>
        <w:rPr>
          <w:rFonts w:hint="eastAsia" w:ascii="仿宋_GB2312" w:hAnsi="宋体" w:eastAsia="仿宋_GB2312" w:cs="仿宋_GB2312"/>
          <w:snapToGrid w:val="0"/>
          <w:color w:val="000000"/>
          <w:kern w:val="0"/>
          <w:sz w:val="31"/>
          <w:szCs w:val="31"/>
          <w:lang w:val="en-US" w:eastAsia="zh-CN" w:bidi="ar"/>
        </w:rPr>
        <w:t xml:space="preserve">： </w:t>
      </w:r>
    </w:p>
    <w:p w14:paraId="21E270B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center"/>
        <w:textAlignment w:val="baseline"/>
      </w:pPr>
      <w:r>
        <w:rPr>
          <w:rFonts w:hint="eastAsia" w:ascii="仿宋_GB2312" w:hAnsi="宋体" w:eastAsia="仿宋_GB2312" w:cs="仿宋_GB2312"/>
          <w:snapToGrid w:val="0"/>
          <w:color w:val="000000"/>
          <w:kern w:val="0"/>
          <w:sz w:val="31"/>
          <w:szCs w:val="31"/>
          <w:lang w:val="en-US" w:eastAsia="zh-CN" w:bidi="ar"/>
        </w:rPr>
        <w:t xml:space="preserve">                  签字日期：   年   月   日</w:t>
      </w:r>
    </w:p>
    <w:p w14:paraId="0BDEDAB9">
      <w:pPr>
        <w:tabs>
          <w:tab w:val="left" w:pos="2051"/>
        </w:tabs>
        <w:bidi w:val="0"/>
        <w:jc w:val="left"/>
        <w:rPr>
          <w:rFonts w:hint="default" w:ascii="仿宋_GB2312" w:hAnsi="仿宋_GB2312" w:eastAsia="仿宋_GB2312" w:cs="仿宋_GB2312"/>
          <w:snapToGrid/>
          <w:kern w:val="2"/>
          <w:sz w:val="32"/>
          <w:szCs w:val="32"/>
          <w:lang w:val="en-US" w:eastAsia="zh-CN"/>
        </w:rPr>
      </w:pPr>
    </w:p>
    <w:sectPr>
      <w:pgSz w:w="11910" w:h="16850"/>
      <w:pgMar w:top="1432" w:right="1786" w:bottom="789" w:left="1786" w:header="0" w:footer="6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072E">
    <w:pPr>
      <w:spacing w:line="174" w:lineRule="auto"/>
      <w:ind w:left="4173"/>
      <w:rPr>
        <w:rFonts w:ascii="Times New Roman" w:hAnsi="Times New Roman" w:eastAsia="Times New Roman" w:cs="Times New Roman"/>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A7A0">
    <w:pPr>
      <w:spacing w:line="175" w:lineRule="auto"/>
      <w:rPr>
        <w:rFonts w:ascii="Times New Roman" w:hAnsi="Times New Roman" w:eastAsia="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765D">
    <w:pPr>
      <w:spacing w:line="172" w:lineRule="auto"/>
      <w:ind w:left="4193"/>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41A9">
    <w:pPr>
      <w:spacing w:line="172" w:lineRule="auto"/>
      <w:ind w:left="4193"/>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346D">
    <w:pPr>
      <w:spacing w:line="172" w:lineRule="auto"/>
      <w:ind w:left="4193"/>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B45E">
    <w:pPr>
      <w:pStyle w:val="2"/>
      <w:spacing w:line="232" w:lineRule="auto"/>
      <w:jc w:val="right"/>
      <w:rPr>
        <w:sz w:val="25"/>
        <w:szCs w:val="25"/>
      </w:rPr>
    </w:pPr>
    <w:r>
      <w:rPr>
        <w:spacing w:val="-3"/>
        <w:sz w:val="25"/>
        <w:szCs w:val="2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19A7">
    <w:pPr>
      <w:pStyle w:val="2"/>
      <w:spacing w:line="232" w:lineRule="auto"/>
      <w:ind w:left="4"/>
      <w:rPr>
        <w:sz w:val="25"/>
        <w:szCs w:val="25"/>
      </w:rPr>
    </w:pPr>
    <w:r>
      <w:rPr>
        <w:spacing w:val="-3"/>
        <w:sz w:val="25"/>
        <w:szCs w:val="25"/>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54E9">
    <w:pPr>
      <w:spacing w:line="172" w:lineRule="auto"/>
      <w:ind w:left="4193"/>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C73A">
    <w:pPr>
      <w:pStyle w:val="2"/>
      <w:spacing w:line="232" w:lineRule="auto"/>
      <w:jc w:val="right"/>
      <w:rPr>
        <w:sz w:val="25"/>
        <w:szCs w:val="25"/>
      </w:rPr>
    </w:pPr>
    <w:r>
      <w:rPr>
        <w:spacing w:val="-3"/>
        <w:sz w:val="25"/>
        <w:szCs w:val="25"/>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710365"/>
    <w:rsid w:val="01AE15BA"/>
    <w:rsid w:val="03343D40"/>
    <w:rsid w:val="03BC7892"/>
    <w:rsid w:val="08A56633"/>
    <w:rsid w:val="09DC0C8E"/>
    <w:rsid w:val="09EB1672"/>
    <w:rsid w:val="0A2F7010"/>
    <w:rsid w:val="0C146407"/>
    <w:rsid w:val="0E460DCC"/>
    <w:rsid w:val="0F0A1DF9"/>
    <w:rsid w:val="1008126D"/>
    <w:rsid w:val="10CB36BD"/>
    <w:rsid w:val="13855EF2"/>
    <w:rsid w:val="139C03FB"/>
    <w:rsid w:val="13D1738A"/>
    <w:rsid w:val="16CF5E02"/>
    <w:rsid w:val="1740460A"/>
    <w:rsid w:val="1EDA0E63"/>
    <w:rsid w:val="1F0E1492"/>
    <w:rsid w:val="21316D8A"/>
    <w:rsid w:val="23DC5AE6"/>
    <w:rsid w:val="26105AEF"/>
    <w:rsid w:val="265754CC"/>
    <w:rsid w:val="26843D27"/>
    <w:rsid w:val="27D9565A"/>
    <w:rsid w:val="280166D5"/>
    <w:rsid w:val="29B50E88"/>
    <w:rsid w:val="2C11436F"/>
    <w:rsid w:val="2C9254B0"/>
    <w:rsid w:val="2ED90DEC"/>
    <w:rsid w:val="2FD13178"/>
    <w:rsid w:val="30B33C47"/>
    <w:rsid w:val="31D57F25"/>
    <w:rsid w:val="322D5B11"/>
    <w:rsid w:val="325B4596"/>
    <w:rsid w:val="33C33A4B"/>
    <w:rsid w:val="35EE5D7D"/>
    <w:rsid w:val="36AC3612"/>
    <w:rsid w:val="36C46BAE"/>
    <w:rsid w:val="36EC3A0F"/>
    <w:rsid w:val="380A6A04"/>
    <w:rsid w:val="381614F2"/>
    <w:rsid w:val="3C887535"/>
    <w:rsid w:val="3EC82853"/>
    <w:rsid w:val="40E84AA0"/>
    <w:rsid w:val="42F94316"/>
    <w:rsid w:val="44531571"/>
    <w:rsid w:val="44F543D6"/>
    <w:rsid w:val="453018B3"/>
    <w:rsid w:val="48272023"/>
    <w:rsid w:val="4A0C644A"/>
    <w:rsid w:val="4DD572A5"/>
    <w:rsid w:val="4F495A4B"/>
    <w:rsid w:val="51824B2F"/>
    <w:rsid w:val="52F757BE"/>
    <w:rsid w:val="536A0DAF"/>
    <w:rsid w:val="543C16DA"/>
    <w:rsid w:val="54FC355F"/>
    <w:rsid w:val="55124B31"/>
    <w:rsid w:val="568630E0"/>
    <w:rsid w:val="568858C7"/>
    <w:rsid w:val="599C373B"/>
    <w:rsid w:val="5A160C1F"/>
    <w:rsid w:val="5C484F48"/>
    <w:rsid w:val="5C531CB7"/>
    <w:rsid w:val="5C7E485A"/>
    <w:rsid w:val="5EC24ED2"/>
    <w:rsid w:val="5F57386C"/>
    <w:rsid w:val="5F6D1E63"/>
    <w:rsid w:val="61780CCE"/>
    <w:rsid w:val="61CB22EF"/>
    <w:rsid w:val="654E7D82"/>
    <w:rsid w:val="67184229"/>
    <w:rsid w:val="67D5211A"/>
    <w:rsid w:val="685748DD"/>
    <w:rsid w:val="69AE2C22"/>
    <w:rsid w:val="6A334ED5"/>
    <w:rsid w:val="708B7819"/>
    <w:rsid w:val="70A56CC4"/>
    <w:rsid w:val="71B7463E"/>
    <w:rsid w:val="74566390"/>
    <w:rsid w:val="763335B4"/>
    <w:rsid w:val="764D37C3"/>
    <w:rsid w:val="768D2B56"/>
    <w:rsid w:val="780659D7"/>
    <w:rsid w:val="78436C2C"/>
    <w:rsid w:val="790A5788"/>
    <w:rsid w:val="794013BD"/>
    <w:rsid w:val="7A282ABF"/>
    <w:rsid w:val="7BF00E78"/>
    <w:rsid w:val="7F6A6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5510</Words>
  <Characters>5615</Characters>
  <TotalTime>13</TotalTime>
  <ScaleCrop>false</ScaleCrop>
  <LinksUpToDate>false</LinksUpToDate>
  <CharactersWithSpaces>5858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2025-03-31T09:36:00Z</dcterms:created>
  <dc:creator>Administrator</dc:creator>
  <cp:lastModifiedBy>Curry.30</cp:lastModifiedBy>
  <cp:lastPrinted>2025-04-14T03:15:36Z</cp:lastPrinted>
  <dcterms:modified xsi:type="dcterms:W3CDTF">2025-04-14T03:17:26Z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2025-03-31T09:36:48Z</vt:filetime>
  </property>
  <property fmtid="{D5CDD505-2E9C-101B-9397-08002B2CF9AE}" pid="4" name="UsrData">
    <vt:lpwstr>67e9f1aedf67f3002015b3dcwl</vt:lpwstr>
  </property>
  <property fmtid="{D5CDD505-2E9C-101B-9397-08002B2CF9AE}" pid="5" name="KSOProductBuildVer">
    <vt:lpwstr>2052-12.1.0.20305</vt:lpwstr>
  </property>
  <property fmtid="{D5CDD505-2E9C-101B-9397-08002B2CF9AE}" pid="6" name="ICV">
    <vt:lpwstr>9E05526B7B894DD18F09CE51E1163D5E_13</vt:lpwstr>
  </property>
  <property fmtid="{D5CDD505-2E9C-101B-9397-08002B2CF9AE}" pid="7" name="KSOTemplateDocerSaveRecord">
    <vt:lpwstr>eyJoZGlkIjoiNGRkMDE4MjBmMmFiYjg3MmYwMmIxYTM5N2VhMTZkODQiLCJ1c2VySWQiOiI4MzY5NjUxNTIifQ==</vt:lpwstr>
  </property>
</Properties>
</file>