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84"/>
          <w:szCs w:val="84"/>
        </w:rPr>
      </w:pPr>
    </w:p>
    <w:p>
      <w:pPr>
        <w:rPr>
          <w:rFonts w:ascii="黑体" w:hAnsi="黑体" w:eastAsia="黑体" w:cs="黑体"/>
          <w:sz w:val="84"/>
          <w:szCs w:val="84"/>
        </w:rPr>
      </w:pPr>
    </w:p>
    <w:p>
      <w:pPr>
        <w:rPr>
          <w:rFonts w:ascii="黑体" w:hAnsi="黑体" w:eastAsia="黑体" w:cs="黑体"/>
          <w:sz w:val="84"/>
          <w:szCs w:val="84"/>
        </w:rPr>
      </w:pPr>
    </w:p>
    <w:p>
      <w:pPr>
        <w:rPr>
          <w:rFonts w:ascii="黑体" w:hAnsi="黑体" w:eastAsia="黑体" w:cs="黑体"/>
          <w:sz w:val="44"/>
          <w:szCs w:val="44"/>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曾审发﹝2020﹞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jc w:val="center"/>
        <w:rPr>
          <w:rFonts w:ascii="黑体" w:hAnsi="黑体" w:eastAsia="黑体" w:cs="黑体"/>
          <w:sz w:val="36"/>
          <w:szCs w:val="36"/>
        </w:rPr>
      </w:pPr>
    </w:p>
    <w:p>
      <w:pPr>
        <w:spacing w:line="58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关于印发曾都区审计局《审计执法公示制度》《审计执法全过程记录制度》《重大行政执法决定法制审核制度》的通知</w:t>
      </w:r>
    </w:p>
    <w:p>
      <w:pPr>
        <w:tabs>
          <w:tab w:val="left" w:pos="7513"/>
          <w:tab w:val="left" w:pos="7655"/>
        </w:tabs>
        <w:adjustRightInd w:val="0"/>
        <w:snapToGrid w:val="0"/>
        <w:spacing w:line="600" w:lineRule="exact"/>
        <w:rPr>
          <w:rFonts w:ascii="方正小标宋简体" w:hAnsi="黑体" w:eastAsia="方正小标宋简体" w:cs="黑体"/>
          <w:color w:val="000000"/>
          <w:sz w:val="44"/>
          <w:szCs w:val="44"/>
        </w:rPr>
      </w:pPr>
    </w:p>
    <w:p>
      <w:pPr>
        <w:tabs>
          <w:tab w:val="left" w:pos="7513"/>
          <w:tab w:val="left" w:pos="7655"/>
        </w:tabs>
        <w:adjustRightInd w:val="0"/>
        <w:snapToGrid w:val="0"/>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各股室、投资审计服务中心：</w:t>
      </w:r>
    </w:p>
    <w:p>
      <w:pPr>
        <w:tabs>
          <w:tab w:val="left" w:pos="7513"/>
          <w:tab w:val="left" w:pos="7655"/>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为全面贯彻落实《国务院办公厅关于全面推行行政执法公示制度执法全过程记录制度重大执法决定法制审核制度的指导意见》（国办发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18</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118</w:t>
      </w:r>
      <w:r>
        <w:rPr>
          <w:rFonts w:hint="eastAsia" w:ascii="仿宋_GB2312" w:hAnsi="仿宋" w:eastAsia="仿宋_GB2312" w:cs="仿宋"/>
          <w:sz w:val="32"/>
          <w:szCs w:val="32"/>
        </w:rPr>
        <w:t>号</w:t>
      </w:r>
      <w:r>
        <w:rPr>
          <w:rFonts w:hint="eastAsia" w:ascii="仿宋_GB2312" w:hAnsi="仿宋" w:eastAsia="仿宋_GB2312" w:cs="仿宋"/>
          <w:sz w:val="32"/>
          <w:szCs w:val="32"/>
          <w:lang w:eastAsia="zh-CN"/>
        </w:rPr>
        <w:t>）、《省人民政府办公厅关于印发湖北省全面推行行政执法公示制度执法全过程记录制度重大执法决定法制审核制度实施方案的通知》（鄂政办发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19</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35</w:t>
      </w:r>
      <w:r>
        <w:rPr>
          <w:rFonts w:hint="eastAsia" w:ascii="仿宋_GB2312" w:hAnsi="仿宋" w:eastAsia="仿宋_GB2312" w:cs="仿宋"/>
          <w:sz w:val="32"/>
          <w:szCs w:val="32"/>
        </w:rPr>
        <w:t>号</w:t>
      </w:r>
      <w:r>
        <w:rPr>
          <w:rFonts w:hint="eastAsia" w:ascii="仿宋_GB2312" w:hAnsi="仿宋" w:eastAsia="仿宋_GB2312" w:cs="仿宋"/>
          <w:sz w:val="32"/>
          <w:szCs w:val="32"/>
          <w:lang w:eastAsia="zh-CN"/>
        </w:rPr>
        <w:t>）文件精神，经区审计局同意，</w:t>
      </w:r>
      <w:r>
        <w:rPr>
          <w:rFonts w:hint="eastAsia" w:ascii="仿宋_GB2312" w:hAnsi="仿宋" w:eastAsia="仿宋_GB2312" w:cs="仿宋"/>
          <w:sz w:val="32"/>
          <w:szCs w:val="32"/>
        </w:rPr>
        <w:t>现将《审计执法公示制度》《审计执法全过程记录制度》《重大行政执法决定法制审核制度》印发给你们，请遵照执行。</w:t>
      </w:r>
    </w:p>
    <w:p>
      <w:pPr>
        <w:tabs>
          <w:tab w:val="left" w:pos="7513"/>
          <w:tab w:val="left" w:pos="7655"/>
        </w:tabs>
        <w:adjustRightInd w:val="0"/>
        <w:snapToGrid w:val="0"/>
        <w:spacing w:line="600" w:lineRule="exact"/>
        <w:ind w:firstLine="640" w:firstLineChars="200"/>
        <w:rPr>
          <w:rFonts w:hint="eastAsia" w:ascii="仿宋_GB2312" w:hAnsi="仿宋" w:eastAsia="仿宋_GB2312" w:cs="仿宋"/>
          <w:sz w:val="32"/>
          <w:szCs w:val="32"/>
        </w:rPr>
      </w:pP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附件：1.《审计执法公示制度》</w:t>
      </w:r>
    </w:p>
    <w:p>
      <w:pPr>
        <w:spacing w:line="58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2.《审计执法全过程记录制度》</w:t>
      </w:r>
    </w:p>
    <w:p>
      <w:pPr>
        <w:spacing w:line="58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3.《重大行政执法决定法制审核制度》</w:t>
      </w:r>
    </w:p>
    <w:p>
      <w:pPr>
        <w:spacing w:line="580" w:lineRule="exact"/>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color w:val="000000"/>
          <w:sz w:val="32"/>
          <w:szCs w:val="32"/>
        </w:rPr>
      </w:pPr>
    </w:p>
    <w:p>
      <w:pPr>
        <w:spacing w:line="580" w:lineRule="exact"/>
        <w:jc w:val="center"/>
        <w:rPr>
          <w:rFonts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2020年9月25日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B26"/>
    <w:rsid w:val="002C117D"/>
    <w:rsid w:val="00854639"/>
    <w:rsid w:val="00A25B26"/>
    <w:rsid w:val="00B04AFA"/>
    <w:rsid w:val="00B91F11"/>
    <w:rsid w:val="01161FDF"/>
    <w:rsid w:val="01492ACF"/>
    <w:rsid w:val="01AA41C3"/>
    <w:rsid w:val="01C056A1"/>
    <w:rsid w:val="01F268DF"/>
    <w:rsid w:val="03606847"/>
    <w:rsid w:val="03EA1981"/>
    <w:rsid w:val="040A3A00"/>
    <w:rsid w:val="042A0C46"/>
    <w:rsid w:val="04EB76A2"/>
    <w:rsid w:val="05D04BCB"/>
    <w:rsid w:val="06276A23"/>
    <w:rsid w:val="06BD2BCC"/>
    <w:rsid w:val="06E92728"/>
    <w:rsid w:val="07A51160"/>
    <w:rsid w:val="07A8792A"/>
    <w:rsid w:val="07AE7F70"/>
    <w:rsid w:val="080128C5"/>
    <w:rsid w:val="090E6D9F"/>
    <w:rsid w:val="0A913FC9"/>
    <w:rsid w:val="0AC3018C"/>
    <w:rsid w:val="0AE736E7"/>
    <w:rsid w:val="0BA877A2"/>
    <w:rsid w:val="0C245D37"/>
    <w:rsid w:val="0E0426ED"/>
    <w:rsid w:val="0E3B25CC"/>
    <w:rsid w:val="0E874CEB"/>
    <w:rsid w:val="0E9A6FA1"/>
    <w:rsid w:val="0F2C1C6D"/>
    <w:rsid w:val="0FB020B7"/>
    <w:rsid w:val="0FE67746"/>
    <w:rsid w:val="102E5E90"/>
    <w:rsid w:val="105170C8"/>
    <w:rsid w:val="10CC77FE"/>
    <w:rsid w:val="11665972"/>
    <w:rsid w:val="11F91AF4"/>
    <w:rsid w:val="12EE2DA6"/>
    <w:rsid w:val="13A9654B"/>
    <w:rsid w:val="145219D7"/>
    <w:rsid w:val="1560700E"/>
    <w:rsid w:val="15B16692"/>
    <w:rsid w:val="165874E5"/>
    <w:rsid w:val="177D14EB"/>
    <w:rsid w:val="183C7AF2"/>
    <w:rsid w:val="1847015C"/>
    <w:rsid w:val="18593354"/>
    <w:rsid w:val="18CE5DBC"/>
    <w:rsid w:val="199E7715"/>
    <w:rsid w:val="1BC50ACE"/>
    <w:rsid w:val="1BF92111"/>
    <w:rsid w:val="1C502F66"/>
    <w:rsid w:val="1D353AA6"/>
    <w:rsid w:val="1D7A36E0"/>
    <w:rsid w:val="1E057A42"/>
    <w:rsid w:val="1E4D3751"/>
    <w:rsid w:val="1E921B7F"/>
    <w:rsid w:val="1F565CB3"/>
    <w:rsid w:val="1F811372"/>
    <w:rsid w:val="200E353D"/>
    <w:rsid w:val="20BC32D2"/>
    <w:rsid w:val="215F6ED1"/>
    <w:rsid w:val="21AD5C76"/>
    <w:rsid w:val="225D1625"/>
    <w:rsid w:val="22C26C40"/>
    <w:rsid w:val="22E8046D"/>
    <w:rsid w:val="23082B73"/>
    <w:rsid w:val="2328665B"/>
    <w:rsid w:val="23854ADB"/>
    <w:rsid w:val="24305C82"/>
    <w:rsid w:val="24B13B05"/>
    <w:rsid w:val="261D7109"/>
    <w:rsid w:val="262A5427"/>
    <w:rsid w:val="26E20160"/>
    <w:rsid w:val="27100433"/>
    <w:rsid w:val="276B68D1"/>
    <w:rsid w:val="277B43D4"/>
    <w:rsid w:val="27B37D2F"/>
    <w:rsid w:val="27E44AA2"/>
    <w:rsid w:val="27F0580D"/>
    <w:rsid w:val="27F15DEA"/>
    <w:rsid w:val="27F503E8"/>
    <w:rsid w:val="291D630C"/>
    <w:rsid w:val="29801E41"/>
    <w:rsid w:val="29F10476"/>
    <w:rsid w:val="2A236091"/>
    <w:rsid w:val="2A3F7218"/>
    <w:rsid w:val="2A775762"/>
    <w:rsid w:val="2AC61CAC"/>
    <w:rsid w:val="2B183192"/>
    <w:rsid w:val="2BA152E4"/>
    <w:rsid w:val="2C865D5B"/>
    <w:rsid w:val="2CE532F0"/>
    <w:rsid w:val="2CEF5AD6"/>
    <w:rsid w:val="2D250825"/>
    <w:rsid w:val="2DD728B6"/>
    <w:rsid w:val="2EC81BC1"/>
    <w:rsid w:val="2EEA1467"/>
    <w:rsid w:val="2EFF7C91"/>
    <w:rsid w:val="2F2323FE"/>
    <w:rsid w:val="2F7C3827"/>
    <w:rsid w:val="2FAE466B"/>
    <w:rsid w:val="30116785"/>
    <w:rsid w:val="31532BE4"/>
    <w:rsid w:val="31C11A13"/>
    <w:rsid w:val="31F6736A"/>
    <w:rsid w:val="32440006"/>
    <w:rsid w:val="32CF13B2"/>
    <w:rsid w:val="330C2D11"/>
    <w:rsid w:val="3317625B"/>
    <w:rsid w:val="333D18C5"/>
    <w:rsid w:val="33D7181C"/>
    <w:rsid w:val="34800BAB"/>
    <w:rsid w:val="34A321F1"/>
    <w:rsid w:val="34B96A0C"/>
    <w:rsid w:val="35C02E6D"/>
    <w:rsid w:val="373D6C6D"/>
    <w:rsid w:val="377D7A43"/>
    <w:rsid w:val="382F5DEE"/>
    <w:rsid w:val="393E232A"/>
    <w:rsid w:val="39CC2F98"/>
    <w:rsid w:val="39EB46A5"/>
    <w:rsid w:val="3A804952"/>
    <w:rsid w:val="3AC46DC1"/>
    <w:rsid w:val="3B3D10BB"/>
    <w:rsid w:val="3B8B33CD"/>
    <w:rsid w:val="3BB81E69"/>
    <w:rsid w:val="3BCA12D1"/>
    <w:rsid w:val="3BCF3F36"/>
    <w:rsid w:val="3C0770C6"/>
    <w:rsid w:val="3CD621A6"/>
    <w:rsid w:val="3D4B6618"/>
    <w:rsid w:val="3D7B7815"/>
    <w:rsid w:val="3E103DD5"/>
    <w:rsid w:val="3EC9181D"/>
    <w:rsid w:val="40A703F3"/>
    <w:rsid w:val="40C503D9"/>
    <w:rsid w:val="411D2FEE"/>
    <w:rsid w:val="41C619C1"/>
    <w:rsid w:val="433A58CA"/>
    <w:rsid w:val="43AD5575"/>
    <w:rsid w:val="44A34955"/>
    <w:rsid w:val="44DA7903"/>
    <w:rsid w:val="45FA5C41"/>
    <w:rsid w:val="46482819"/>
    <w:rsid w:val="46492E94"/>
    <w:rsid w:val="46FF07FE"/>
    <w:rsid w:val="473A2932"/>
    <w:rsid w:val="47D74AF6"/>
    <w:rsid w:val="49230F9D"/>
    <w:rsid w:val="494C62A6"/>
    <w:rsid w:val="4A2A66FD"/>
    <w:rsid w:val="4AAA128D"/>
    <w:rsid w:val="4AB42AEF"/>
    <w:rsid w:val="4AD51F46"/>
    <w:rsid w:val="4B0842D4"/>
    <w:rsid w:val="4B567E7E"/>
    <w:rsid w:val="4B5753FB"/>
    <w:rsid w:val="4C1D6C0F"/>
    <w:rsid w:val="4C5533AD"/>
    <w:rsid w:val="4D3C60BE"/>
    <w:rsid w:val="4D4773BC"/>
    <w:rsid w:val="4E090AB8"/>
    <w:rsid w:val="4E415719"/>
    <w:rsid w:val="4EA354B3"/>
    <w:rsid w:val="4F012C40"/>
    <w:rsid w:val="4FA77DEA"/>
    <w:rsid w:val="50397133"/>
    <w:rsid w:val="5046651A"/>
    <w:rsid w:val="504C4296"/>
    <w:rsid w:val="5076258B"/>
    <w:rsid w:val="51377324"/>
    <w:rsid w:val="51502668"/>
    <w:rsid w:val="51BA4932"/>
    <w:rsid w:val="51D402E0"/>
    <w:rsid w:val="523127E6"/>
    <w:rsid w:val="527A2BFB"/>
    <w:rsid w:val="53237B28"/>
    <w:rsid w:val="53C53C8B"/>
    <w:rsid w:val="54630C1F"/>
    <w:rsid w:val="55A74AF6"/>
    <w:rsid w:val="567E4DA6"/>
    <w:rsid w:val="57466325"/>
    <w:rsid w:val="58230012"/>
    <w:rsid w:val="58FB7220"/>
    <w:rsid w:val="59B1553C"/>
    <w:rsid w:val="5A7C3B16"/>
    <w:rsid w:val="5B554917"/>
    <w:rsid w:val="5B657175"/>
    <w:rsid w:val="5B70565B"/>
    <w:rsid w:val="5BAD3BCC"/>
    <w:rsid w:val="5C2F1EB6"/>
    <w:rsid w:val="5C9731DF"/>
    <w:rsid w:val="5CF74DCB"/>
    <w:rsid w:val="5E6A2E34"/>
    <w:rsid w:val="5EA13624"/>
    <w:rsid w:val="5F3721CE"/>
    <w:rsid w:val="614416F2"/>
    <w:rsid w:val="61A949D3"/>
    <w:rsid w:val="61B03287"/>
    <w:rsid w:val="61F47EDA"/>
    <w:rsid w:val="62F65749"/>
    <w:rsid w:val="631A6210"/>
    <w:rsid w:val="64CD1AAB"/>
    <w:rsid w:val="64DC4284"/>
    <w:rsid w:val="652A7FF1"/>
    <w:rsid w:val="6618122B"/>
    <w:rsid w:val="6625103A"/>
    <w:rsid w:val="66CA72FD"/>
    <w:rsid w:val="66E65C62"/>
    <w:rsid w:val="676E7E9C"/>
    <w:rsid w:val="67DF58AC"/>
    <w:rsid w:val="67EB1D98"/>
    <w:rsid w:val="681020A1"/>
    <w:rsid w:val="693528B0"/>
    <w:rsid w:val="69EB2C32"/>
    <w:rsid w:val="6ABC5E2E"/>
    <w:rsid w:val="6B082207"/>
    <w:rsid w:val="6B291207"/>
    <w:rsid w:val="6B4149A0"/>
    <w:rsid w:val="6C6C4715"/>
    <w:rsid w:val="6ECF5595"/>
    <w:rsid w:val="70674CC7"/>
    <w:rsid w:val="70B24645"/>
    <w:rsid w:val="711E49AC"/>
    <w:rsid w:val="715F2DFD"/>
    <w:rsid w:val="718B448D"/>
    <w:rsid w:val="71AF6E08"/>
    <w:rsid w:val="71EC3CAF"/>
    <w:rsid w:val="71ED7F1A"/>
    <w:rsid w:val="74FD00B2"/>
    <w:rsid w:val="756F4A0F"/>
    <w:rsid w:val="75AD188C"/>
    <w:rsid w:val="76147C5B"/>
    <w:rsid w:val="76F55E05"/>
    <w:rsid w:val="7795123D"/>
    <w:rsid w:val="78A82B9C"/>
    <w:rsid w:val="78BB0449"/>
    <w:rsid w:val="78DE7E49"/>
    <w:rsid w:val="7A39463F"/>
    <w:rsid w:val="7A5F2911"/>
    <w:rsid w:val="7A6412E7"/>
    <w:rsid w:val="7AAB339E"/>
    <w:rsid w:val="7B7F59A7"/>
    <w:rsid w:val="7C4250E9"/>
    <w:rsid w:val="7CB87104"/>
    <w:rsid w:val="7D8219B3"/>
    <w:rsid w:val="7D865C4F"/>
    <w:rsid w:val="7DC41D0D"/>
    <w:rsid w:val="7DCB71A1"/>
    <w:rsid w:val="7DDC1A73"/>
    <w:rsid w:val="7E0104B4"/>
    <w:rsid w:val="7E724141"/>
    <w:rsid w:val="7EBA5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176</Words>
  <Characters>25</Characters>
  <Lines>1</Lines>
  <Paragraphs>1</Paragraphs>
  <TotalTime>22</TotalTime>
  <ScaleCrop>false</ScaleCrop>
  <LinksUpToDate>false</LinksUpToDate>
  <CharactersWithSpaces>200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2020-07-29T01:05:00Z</dcterms:created>
  <dc:creator>Administrator</dc:creator>
  <cp:lastModifiedBy>刘幸</cp:lastModifiedBy>
  <cp:lastPrinted>2020-11-25T08:12:53Z</cp:lastPrinted>
  <dcterms:modified xsi:type="dcterms:W3CDTF">2020-11-25T08:13:26Z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