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98" w:lineRule="auto"/>
      </w:pPr>
    </w:p>
    <w:p>
      <w:pPr>
        <w:spacing w:before="176" w:line="142" w:lineRule="exact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140" w:line="259" w:lineRule="auto"/>
        <w:ind w:left="2108" w:right="600" w:hanging="154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关于印发《曾都区创建省级法治政府建设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示范区工作方案》的通知</w:t>
      </w:r>
    </w:p>
    <w:p>
      <w:pPr>
        <w:pStyle w:val="2"/>
        <w:spacing w:line="307" w:lineRule="auto"/>
      </w:pPr>
    </w:p>
    <w:p>
      <w:pPr>
        <w:pStyle w:val="2"/>
        <w:spacing w:line="308" w:lineRule="auto"/>
      </w:pPr>
    </w:p>
    <w:p>
      <w:pPr>
        <w:spacing w:before="101" w:line="596" w:lineRule="exact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各镇人民政府、街道办事处，经济开发区管委会，</w:t>
      </w:r>
      <w:r>
        <w:rPr>
          <w:rFonts w:ascii="仿宋" w:hAnsi="仿宋" w:eastAsia="仿宋" w:cs="仿宋"/>
          <w:spacing w:val="-8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区直各单位：</w:t>
      </w:r>
    </w:p>
    <w:p>
      <w:pPr>
        <w:spacing w:before="1" w:line="223" w:lineRule="auto"/>
        <w:ind w:left="7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经区委全面依法治区委员会同意，现将《曾都区创建省级</w:t>
      </w:r>
    </w:p>
    <w:p>
      <w:pPr>
        <w:spacing w:before="228" w:line="220" w:lineRule="auto"/>
        <w:ind w:right="1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法治政府建设示范区工作方案》印发给你们，请认真贯彻执行。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00" w:line="600" w:lineRule="exact"/>
        <w:ind w:left="30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中共随州市曾都区委全面依法治区委员会</w:t>
      </w:r>
    </w:p>
    <w:p>
      <w:pPr>
        <w:spacing w:before="1" w:line="222" w:lineRule="auto"/>
        <w:ind w:left="49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2023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13 日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line="143" w:lineRule="exact"/>
        <w:ind w:firstLine="4"/>
      </w:pPr>
    </w:p>
    <w:p>
      <w:pPr>
        <w:spacing w:line="143" w:lineRule="exact"/>
        <w:sectPr>
          <w:pgSz w:w="11850" w:h="16783"/>
          <w:pgMar w:top="1426" w:right="1364" w:bottom="0" w:left="1405" w:header="0" w:footer="0" w:gutter="0"/>
          <w:cols w:space="720" w:num="1"/>
        </w:sectPr>
      </w:pPr>
    </w:p>
    <w:p>
      <w:pPr>
        <w:spacing w:before="379" w:line="600" w:lineRule="exact"/>
        <w:ind w:left="9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曾都区创建省级法治政府建设示范区</w:t>
      </w:r>
    </w:p>
    <w:p>
      <w:pPr>
        <w:spacing w:line="219" w:lineRule="auto"/>
        <w:ind w:left="319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作</w:t>
      </w:r>
      <w:r>
        <w:rPr>
          <w:rFonts w:ascii="宋体" w:hAnsi="宋体" w:eastAsia="宋体" w:cs="宋体"/>
          <w:spacing w:val="1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方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</w:p>
    <w:p>
      <w:pPr>
        <w:pStyle w:val="2"/>
        <w:spacing w:line="344" w:lineRule="auto"/>
      </w:pPr>
    </w:p>
    <w:p>
      <w:pPr>
        <w:pStyle w:val="2"/>
        <w:spacing w:line="344" w:lineRule="auto"/>
      </w:pPr>
    </w:p>
    <w:p>
      <w:pPr>
        <w:spacing w:before="101" w:line="357" w:lineRule="auto"/>
        <w:ind w:left="1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为加快建设法治政府，深入推进依法行政，根据中共中央、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国务院《法治政府建设实施纲要(2021—2025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年)》</w:t>
      </w:r>
      <w:r>
        <w:rPr>
          <w:rFonts w:ascii="仿宋" w:hAnsi="仿宋" w:eastAsia="仿宋" w:cs="仿宋"/>
          <w:spacing w:val="-1"/>
          <w:sz w:val="31"/>
          <w:szCs w:val="31"/>
        </w:rPr>
        <w:t>《湖北省法治</w:t>
      </w:r>
      <w:r>
        <w:rPr>
          <w:rFonts w:ascii="仿宋" w:hAnsi="仿宋" w:eastAsia="仿宋" w:cs="仿宋"/>
          <w:sz w:val="31"/>
          <w:szCs w:val="31"/>
        </w:rPr>
        <w:t xml:space="preserve"> 政府建设实施方案（2021—2025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年）》《随州</w:t>
      </w:r>
      <w:r>
        <w:rPr>
          <w:rFonts w:ascii="仿宋" w:hAnsi="仿宋" w:eastAsia="仿宋" w:cs="仿宋"/>
          <w:spacing w:val="-1"/>
          <w:sz w:val="31"/>
          <w:szCs w:val="31"/>
        </w:rPr>
        <w:t>市法治政府建设实</w:t>
      </w:r>
      <w:r>
        <w:rPr>
          <w:rFonts w:ascii="仿宋" w:hAnsi="仿宋" w:eastAsia="仿宋" w:cs="仿宋"/>
          <w:sz w:val="31"/>
          <w:szCs w:val="31"/>
        </w:rPr>
        <w:t xml:space="preserve"> 施方案（2022—2025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年）》和湖北省委依法治省办</w:t>
      </w:r>
      <w:r>
        <w:rPr>
          <w:rFonts w:ascii="仿宋" w:hAnsi="仿宋" w:eastAsia="仿宋" w:cs="仿宋"/>
          <w:spacing w:val="-1"/>
          <w:sz w:val="31"/>
          <w:szCs w:val="31"/>
        </w:rPr>
        <w:t>《关于开展省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级法治政府建设示范创建活动的通知》文件精神,曾都</w:t>
      </w:r>
      <w:r>
        <w:rPr>
          <w:rFonts w:ascii="仿宋" w:hAnsi="仿宋" w:eastAsia="仿宋" w:cs="仿宋"/>
          <w:spacing w:val="8"/>
          <w:sz w:val="31"/>
          <w:szCs w:val="31"/>
        </w:rPr>
        <w:t>区委区政</w:t>
      </w:r>
    </w:p>
    <w:p>
      <w:pPr>
        <w:spacing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府决定开展省级法治政府建设示范区创建工作，特制定本方案。</w:t>
      </w:r>
    </w:p>
    <w:p>
      <w:pPr>
        <w:spacing w:before="229" w:line="224" w:lineRule="auto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一、总体要求</w:t>
      </w:r>
    </w:p>
    <w:p>
      <w:pPr>
        <w:spacing w:before="224" w:line="222" w:lineRule="auto"/>
        <w:ind w:left="6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坚持以习近平新时代中国特色社会主义思想为</w:t>
      </w:r>
      <w:r>
        <w:rPr>
          <w:rFonts w:ascii="仿宋" w:hAnsi="仿宋" w:eastAsia="仿宋" w:cs="仿宋"/>
          <w:spacing w:val="14"/>
          <w:sz w:val="31"/>
          <w:szCs w:val="31"/>
        </w:rPr>
        <w:t>指导，全面</w:t>
      </w:r>
    </w:p>
    <w:p>
      <w:pPr>
        <w:spacing w:before="228" w:line="357" w:lineRule="auto"/>
        <w:ind w:left="12" w:right="13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贯彻党的二十大以及中央全面依法治国工作会议精神，深入贯 </w:t>
      </w:r>
      <w:r>
        <w:rPr>
          <w:rFonts w:ascii="仿宋" w:hAnsi="仿宋" w:eastAsia="仿宋" w:cs="仿宋"/>
          <w:spacing w:val="10"/>
          <w:sz w:val="31"/>
          <w:szCs w:val="31"/>
        </w:rPr>
        <w:t>彻落实习近平法治思想，领悟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两个确立”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的决定性意义，增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强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“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四个意识”</w:t>
      </w:r>
      <w:r>
        <w:rPr>
          <w:rFonts w:hint="eastAsia" w:ascii="仿宋" w:hAnsi="仿宋" w:eastAsia="仿宋" w:cs="仿宋"/>
          <w:spacing w:val="-1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-16"/>
          <w:sz w:val="31"/>
          <w:szCs w:val="31"/>
        </w:rPr>
        <w:t>坚定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四个自信”</w:t>
      </w:r>
      <w:r>
        <w:rPr>
          <w:rFonts w:hint="eastAsia" w:ascii="仿宋" w:hAnsi="仿宋" w:eastAsia="仿宋" w:cs="仿宋"/>
          <w:spacing w:val="-16"/>
          <w:sz w:val="31"/>
          <w:szCs w:val="31"/>
          <w:lang w:eastAsia="zh-CN"/>
        </w:rPr>
        <w:t>、</w:t>
      </w:r>
      <w:bookmarkStart w:id="0" w:name="_GoBack"/>
      <w:bookmarkEnd w:id="0"/>
      <w:r>
        <w:rPr>
          <w:rFonts w:ascii="仿宋" w:hAnsi="仿宋" w:eastAsia="仿宋" w:cs="仿宋"/>
          <w:spacing w:val="-16"/>
          <w:sz w:val="31"/>
          <w:szCs w:val="31"/>
        </w:rPr>
        <w:t>做到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“两个维护”。紧紧围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绕全面依法治国总目标，坚持党的领导、坚持以人民为中心，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坚持全面推进、重点突破、注重特色的思路，积极开展省级法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治政府建设示范区创建活动，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以创建促提升，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以示范带发展，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建设职能科学、权责法定、执法严明、公开公正、智能高效、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廉洁诚信、人民满意的法治政府，全面提升法治政府建设水平，</w:t>
      </w:r>
    </w:p>
    <w:p>
      <w:pPr>
        <w:spacing w:before="1" w:line="223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开创曾都法治政府建设新局面。</w:t>
      </w:r>
    </w:p>
    <w:p>
      <w:pPr>
        <w:spacing w:before="228" w:line="222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二、工作步骤</w:t>
      </w:r>
    </w:p>
    <w:p>
      <w:pPr>
        <w:spacing w:before="226" w:line="222" w:lineRule="auto"/>
        <w:ind w:left="4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）宣传动员阶段（2023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月至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月）</w:t>
      </w:r>
    </w:p>
    <w:p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850" w:h="16783"/>
          <w:pgMar w:top="1426" w:right="1435" w:bottom="1605" w:left="1528" w:header="0" w:footer="1351" w:gutter="0"/>
          <w:cols w:space="720" w:num="1"/>
        </w:sectPr>
      </w:pPr>
    </w:p>
    <w:p>
      <w:pPr>
        <w:pStyle w:val="2"/>
        <w:spacing w:line="379" w:lineRule="auto"/>
      </w:pPr>
    </w:p>
    <w:p>
      <w:pPr>
        <w:spacing w:before="101" w:line="357" w:lineRule="auto"/>
        <w:ind w:right="89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成立曾都区创建省级法治政府建设示范区工作领导小组,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组建工作专班，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明确工作任务，压实工作责任。制定</w:t>
      </w:r>
      <w:r>
        <w:rPr>
          <w:rFonts w:ascii="仿宋" w:hAnsi="仿宋" w:eastAsia="仿宋" w:cs="仿宋"/>
          <w:spacing w:val="12"/>
          <w:sz w:val="31"/>
          <w:szCs w:val="31"/>
        </w:rPr>
        <w:t>《曾都区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创建省级法治政府建设示范区工作方案》《曾都区法治政府建设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示范指标体系责任分解表》（以下简称《责任分解表》</w:t>
      </w:r>
      <w:r>
        <w:rPr>
          <w:rFonts w:ascii="仿宋" w:hAnsi="仿宋" w:eastAsia="仿宋" w:cs="仿宋"/>
          <w:spacing w:val="-8"/>
          <w:sz w:val="31"/>
          <w:szCs w:val="31"/>
        </w:rPr>
        <w:t>）。召开会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议, 全面动员安排部署曾都区创建省级法治政府建设示范区工</w:t>
      </w:r>
    </w:p>
    <w:p>
      <w:pPr>
        <w:spacing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作。深入广泛宣传，营造省级法治政府建设示范创建</w:t>
      </w:r>
      <w:r>
        <w:rPr>
          <w:rFonts w:ascii="仿宋" w:hAnsi="仿宋" w:eastAsia="仿宋" w:cs="仿宋"/>
          <w:spacing w:val="8"/>
          <w:sz w:val="31"/>
          <w:szCs w:val="31"/>
        </w:rPr>
        <w:t>氛围。</w:t>
      </w:r>
    </w:p>
    <w:p>
      <w:pPr>
        <w:spacing w:before="229" w:line="222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二）自查自纠阶段（2023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月上旬）</w:t>
      </w:r>
    </w:p>
    <w:p>
      <w:pPr>
        <w:spacing w:before="227" w:line="357" w:lineRule="auto"/>
        <w:ind w:left="11" w:right="8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各地各单位组织干部职工深入学习习近平法治思想和各级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有关法治政府建设示范创建的文件精神，针对行政执</w:t>
      </w:r>
      <w:r>
        <w:rPr>
          <w:rFonts w:ascii="仿宋" w:hAnsi="仿宋" w:eastAsia="仿宋" w:cs="仿宋"/>
          <w:spacing w:val="14"/>
          <w:sz w:val="31"/>
          <w:szCs w:val="31"/>
        </w:rPr>
        <w:t>法主体、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程序、尺度标准、文书材料等相关情况开展自</w:t>
      </w:r>
      <w:r>
        <w:rPr>
          <w:rFonts w:ascii="仿宋" w:hAnsi="仿宋" w:eastAsia="仿宋" w:cs="仿宋"/>
          <w:spacing w:val="14"/>
          <w:sz w:val="31"/>
          <w:szCs w:val="31"/>
        </w:rPr>
        <w:t>查自纠，规范依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法行政行为，确保无冤假错案发生，真正做到</w:t>
      </w:r>
      <w:r>
        <w:rPr>
          <w:rFonts w:ascii="仿宋" w:hAnsi="仿宋" w:eastAsia="仿宋" w:cs="仿宋"/>
          <w:spacing w:val="14"/>
          <w:sz w:val="31"/>
          <w:szCs w:val="31"/>
        </w:rPr>
        <w:t>客观公正、公平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正义。对照《责任分解表》逐项研究、逐条梳理、主</w:t>
      </w:r>
      <w:r>
        <w:rPr>
          <w:rFonts w:ascii="仿宋" w:hAnsi="仿宋" w:eastAsia="仿宋" w:cs="仿宋"/>
          <w:spacing w:val="14"/>
          <w:sz w:val="31"/>
          <w:szCs w:val="31"/>
        </w:rPr>
        <w:t>动纠错，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在自查自纠的基础上，补短板、堵漏洞、强弱项，总结经验、</w:t>
      </w:r>
    </w:p>
    <w:p>
      <w:pPr>
        <w:spacing w:line="222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汇聚特色、呈现亮点，全面推进各项工作达到示范创建标准。</w:t>
      </w:r>
    </w:p>
    <w:p>
      <w:pPr>
        <w:spacing w:before="231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（三）整改提升阶段（2023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月下旬）</w:t>
      </w:r>
    </w:p>
    <w:p>
      <w:pPr>
        <w:spacing w:before="232" w:line="357" w:lineRule="auto"/>
        <w:ind w:left="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各地各单位要全面梳理总结工作成效和特色、亮点，收集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报送文件、图片、新闻链接、获奖材料等相关资料，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以备迎检。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督导检查组要轮次督导，不定期检查，确保成员单位全覆盖，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每次检查都要开出问题清单并督办整改，直至创建工作</w:t>
      </w:r>
      <w:r>
        <w:rPr>
          <w:rFonts w:ascii="仿宋" w:hAnsi="仿宋" w:eastAsia="仿宋" w:cs="仿宋"/>
          <w:spacing w:val="14"/>
          <w:sz w:val="31"/>
          <w:szCs w:val="31"/>
        </w:rPr>
        <w:t>评估验</w:t>
      </w:r>
    </w:p>
    <w:p>
      <w:pPr>
        <w:spacing w:before="1" w:line="219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收结束，轮次安排原则上不少于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次。</w:t>
      </w:r>
    </w:p>
    <w:p>
      <w:pPr>
        <w:spacing w:before="230" w:line="220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（四）模拟评估阶段（2023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月上旬）</w:t>
      </w:r>
    </w:p>
    <w:p>
      <w:pPr>
        <w:spacing w:before="232" w:line="220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评估测评组对照指标体系，组织专业人士成立评估专班，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850" w:h="16783"/>
          <w:pgMar w:top="1426" w:right="1441" w:bottom="1605" w:left="1536" w:header="0" w:footer="1352" w:gutter="0"/>
          <w:cols w:space="720" w:num="1"/>
        </w:sectPr>
      </w:pPr>
    </w:p>
    <w:p>
      <w:pPr>
        <w:pStyle w:val="2"/>
        <w:spacing w:line="376" w:lineRule="auto"/>
      </w:pPr>
    </w:p>
    <w:p>
      <w:pPr>
        <w:spacing w:before="101" w:line="358" w:lineRule="auto"/>
        <w:ind w:left="13" w:right="2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模拟进行法治政府建设示范创建工作评估，坚持全方位模拟测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评、不粉饰不护短，确保不漏地域、不掉行业、不丢部</w:t>
      </w:r>
      <w:r>
        <w:rPr>
          <w:rFonts w:ascii="仿宋" w:hAnsi="仿宋" w:eastAsia="仿宋" w:cs="仿宋"/>
          <w:spacing w:val="14"/>
          <w:sz w:val="31"/>
          <w:szCs w:val="31"/>
        </w:rPr>
        <w:t>门，做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到实事求是看成绩、客观公正作评价、一针见血指问题</w:t>
      </w:r>
      <w:r>
        <w:rPr>
          <w:rFonts w:ascii="仿宋" w:hAnsi="仿宋" w:eastAsia="仿宋" w:cs="仿宋"/>
          <w:spacing w:val="14"/>
          <w:sz w:val="31"/>
          <w:szCs w:val="31"/>
        </w:rPr>
        <w:t>、严肃</w:t>
      </w:r>
    </w:p>
    <w:p>
      <w:pPr>
        <w:spacing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认真抓整改，为一次性通过省级评估验收打基础。</w:t>
      </w:r>
    </w:p>
    <w:p>
      <w:pPr>
        <w:spacing w:before="229" w:line="222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（五）集中申报阶段（2023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月中旬）</w:t>
      </w:r>
    </w:p>
    <w:p>
      <w:pPr>
        <w:spacing w:before="223" w:line="358" w:lineRule="auto"/>
        <w:ind w:left="7" w:right="2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示范创建工作领导小组办公室根据创建要求，拟派迎检任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务清单，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明确资料整理、报送要求。各地各单位对标</w:t>
      </w:r>
      <w:r>
        <w:rPr>
          <w:rFonts w:ascii="仿宋" w:hAnsi="仿宋" w:eastAsia="仿宋" w:cs="仿宋"/>
          <w:spacing w:val="12"/>
          <w:sz w:val="31"/>
          <w:szCs w:val="31"/>
        </w:rPr>
        <w:t>最新示范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创建指标体系,总结曾都区法治政府建设示范创建工作,做好迎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检材料的收集、整理、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归档、上传等工作，按相关程序申报创</w:t>
      </w:r>
    </w:p>
    <w:p>
      <w:pPr>
        <w:spacing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建法治政府建设示范区。</w:t>
      </w:r>
    </w:p>
    <w:p>
      <w:pPr>
        <w:spacing w:before="223" w:line="224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（六）迎接验收阶段（2023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月下旬至批准命名）</w:t>
      </w:r>
    </w:p>
    <w:p>
      <w:pPr>
        <w:spacing w:before="228" w:line="357" w:lineRule="auto"/>
        <w:ind w:left="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各地各单位要在整改提升的基础上，坚持依法行政，规范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行政行为，不断提升服务人民群众的能力水平。认真对照指标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要求，做实做好迎检事项，确保各项指标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100%达标。对于需要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通过网络进行检索、应当在政府门户网站上公开的信息，各单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位要积极主动进行公开公示，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以备省检查组网络检索。各单位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要在创建办统一调度下，对内规范创建，对外协作配合，确保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第三方评估、人民群众满意度测评、实地核查等各个环节顺利</w:t>
      </w:r>
    </w:p>
    <w:p>
      <w:pPr>
        <w:spacing w:before="2"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过关，确保创建成功。</w:t>
      </w:r>
    </w:p>
    <w:p>
      <w:pPr>
        <w:spacing w:before="229" w:line="223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三、工作要求</w:t>
      </w:r>
    </w:p>
    <w:p>
      <w:pPr>
        <w:spacing w:before="225" w:line="597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4"/>
          <w:position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一）提高思想认识。</w:t>
      </w: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各地各单位要高度重视法治政府建</w:t>
      </w:r>
    </w:p>
    <w:p>
      <w:pPr>
        <w:spacing w:line="224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设，深刻认识示范创建活动对加快法治政府建设的重要意义，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850" w:h="16783"/>
          <w:pgMar w:top="1426" w:right="1530" w:bottom="1605" w:left="1528" w:header="0" w:footer="1351" w:gutter="0"/>
          <w:cols w:space="720" w:num="1"/>
        </w:sectPr>
      </w:pPr>
    </w:p>
    <w:p>
      <w:pPr>
        <w:pStyle w:val="2"/>
        <w:spacing w:line="375" w:lineRule="auto"/>
      </w:pPr>
    </w:p>
    <w:p>
      <w:pPr>
        <w:spacing w:before="101" w:line="358" w:lineRule="auto"/>
        <w:ind w:left="8" w:right="97" w:firstLine="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以开展示范创建活动为契机，深入总结本单位法治政府建设的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成绩和问题，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既要尽快补齐短板、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改善薄弱环节，也</w:t>
      </w:r>
      <w:r>
        <w:rPr>
          <w:rFonts w:ascii="仿宋" w:hAnsi="仿宋" w:eastAsia="仿宋" w:cs="仿宋"/>
          <w:spacing w:val="9"/>
          <w:sz w:val="31"/>
          <w:szCs w:val="31"/>
        </w:rPr>
        <w:t>要精准发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力整改、重点突破创新，全面提升法治政府建设水平。各地各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单位开展落实法治政府建设示范创建工作情况将纳入全区法治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建设考核和法治督察的重点内容。</w:t>
      </w:r>
    </w:p>
    <w:p>
      <w:pPr>
        <w:spacing w:before="225" w:line="357" w:lineRule="auto"/>
        <w:ind w:left="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二）加强组织领导。</w:t>
      </w:r>
      <w:r>
        <w:rPr>
          <w:rFonts w:ascii="仿宋" w:hAnsi="仿宋" w:eastAsia="仿宋" w:cs="仿宋"/>
          <w:spacing w:val="13"/>
          <w:sz w:val="31"/>
          <w:szCs w:val="31"/>
        </w:rPr>
        <w:t>各地各单位党政主要负</w:t>
      </w:r>
      <w:r>
        <w:rPr>
          <w:rFonts w:ascii="仿宋" w:hAnsi="仿宋" w:eastAsia="仿宋" w:cs="仿宋"/>
          <w:spacing w:val="12"/>
          <w:sz w:val="31"/>
          <w:szCs w:val="31"/>
        </w:rPr>
        <w:t>责人要切实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履行推进法治建设第一责任人职责，将法治政府建设示范</w:t>
      </w:r>
      <w:r>
        <w:rPr>
          <w:rFonts w:ascii="仿宋" w:hAnsi="仿宋" w:eastAsia="仿宋" w:cs="仿宋"/>
          <w:spacing w:val="14"/>
          <w:sz w:val="31"/>
          <w:szCs w:val="31"/>
        </w:rPr>
        <w:t>创建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活动纳入重要议事日程，形成一把手亲自抓、分管领</w:t>
      </w:r>
      <w:r>
        <w:rPr>
          <w:rFonts w:ascii="仿宋" w:hAnsi="仿宋" w:eastAsia="仿宋" w:cs="仿宋"/>
          <w:spacing w:val="6"/>
          <w:sz w:val="31"/>
          <w:szCs w:val="31"/>
        </w:rPr>
        <w:t>导负责抓、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工作专班具体抓、相互协作共同抓的工作机制。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区创建省级法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治政府建设示范区工作领导小组成员，要加强对示范创建工作</w:t>
      </w:r>
    </w:p>
    <w:p>
      <w:pPr>
        <w:spacing w:line="22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的统筹指导，推动示范创建工作达到预期效果。</w:t>
      </w:r>
    </w:p>
    <w:p>
      <w:pPr>
        <w:spacing w:before="225" w:line="358" w:lineRule="auto"/>
        <w:ind w:left="16" w:right="9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（三）营造浓厚氛围。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自法治政府建设示范创建启动至省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级评估验收结束，各地各单位要充分利用电子显示屏每日对法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治政府建设工作进行滚动播放，利用报刊、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网站、微博、微信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等新闻媒体，对创建的工作动态、成效和经验，进行深度报道</w:t>
      </w:r>
    </w:p>
    <w:p>
      <w:pPr>
        <w:spacing w:before="1" w:line="223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宣传，努力营造良好的社会舆论氛围。</w:t>
      </w:r>
    </w:p>
    <w:p>
      <w:pPr>
        <w:pStyle w:val="2"/>
        <w:spacing w:line="358" w:lineRule="auto"/>
      </w:pPr>
    </w:p>
    <w:p>
      <w:pPr>
        <w:pStyle w:val="2"/>
        <w:spacing w:line="358" w:lineRule="auto"/>
      </w:pPr>
    </w:p>
    <w:p>
      <w:pPr>
        <w:spacing w:before="101" w:line="604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附件：1.关于成立曾都区创建省级法治政府建设示范区工</w:t>
      </w:r>
    </w:p>
    <w:p>
      <w:pPr>
        <w:spacing w:line="220" w:lineRule="auto"/>
        <w:ind w:left="19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作领导小组的通知</w:t>
      </w:r>
    </w:p>
    <w:p>
      <w:pPr>
        <w:spacing w:before="231" w:line="222" w:lineRule="auto"/>
        <w:ind w:left="1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2.法治政府建设宣传标语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850" w:h="16783"/>
          <w:pgMar w:top="1426" w:right="1435" w:bottom="1601" w:left="1541" w:header="0" w:footer="1352" w:gutter="0"/>
          <w:cols w:space="720" w:num="1"/>
        </w:sectPr>
      </w:pPr>
    </w:p>
    <w:p>
      <w:pPr>
        <w:pStyle w:val="2"/>
        <w:spacing w:line="380" w:lineRule="auto"/>
      </w:pPr>
    </w:p>
    <w:p>
      <w:pPr>
        <w:spacing w:before="101" w:line="226" w:lineRule="auto"/>
        <w:ind w:left="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1：</w:t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140" w:line="632" w:lineRule="exact"/>
        <w:ind w:left="2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1"/>
          <w:position w:val="1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关于成立曾都区创建省级法治政府建设示范区</w:t>
      </w:r>
    </w:p>
    <w:p>
      <w:pPr>
        <w:spacing w:before="1" w:line="217" w:lineRule="auto"/>
        <w:ind w:left="2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工作领导小组的通知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10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各镇人民政府、街道办事处，经济开发区管委会，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区直各单位：</w:t>
      </w:r>
    </w:p>
    <w:p>
      <w:pPr>
        <w:spacing w:before="257" w:line="376" w:lineRule="auto"/>
        <w:ind w:left="19" w:right="69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为争创省级法治政府建设示范区，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区委全面依法治区</w:t>
      </w:r>
      <w:r>
        <w:rPr>
          <w:rFonts w:ascii="仿宋" w:hAnsi="仿宋" w:eastAsia="仿宋" w:cs="仿宋"/>
          <w:spacing w:val="11"/>
          <w:sz w:val="31"/>
          <w:szCs w:val="31"/>
        </w:rPr>
        <w:t>委员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会决定，成立曾都区创建省级法治政府建设</w:t>
      </w:r>
      <w:r>
        <w:rPr>
          <w:rFonts w:ascii="仿宋" w:hAnsi="仿宋" w:eastAsia="仿宋" w:cs="仿宋"/>
          <w:spacing w:val="14"/>
          <w:sz w:val="31"/>
          <w:szCs w:val="31"/>
        </w:rPr>
        <w:t>示范区工作领导小</w:t>
      </w:r>
    </w:p>
    <w:p>
      <w:pPr>
        <w:spacing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组，其组成人员如下：</w:t>
      </w:r>
    </w:p>
    <w:p>
      <w:pPr>
        <w:spacing w:before="255" w:line="632" w:lineRule="exact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4"/>
          <w:sz w:val="31"/>
          <w:szCs w:val="31"/>
        </w:rPr>
        <w:t>一、领导小组组成人员及职责</w:t>
      </w:r>
    </w:p>
    <w:p>
      <w:pPr>
        <w:spacing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长：姜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皓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区委书记</w:t>
      </w:r>
    </w:p>
    <w:p>
      <w:pPr>
        <w:spacing w:before="254" w:line="223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副组长：何  胜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区委副书记、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区长</w:t>
      </w:r>
    </w:p>
    <w:p>
      <w:pPr>
        <w:spacing w:before="258" w:line="222" w:lineRule="auto"/>
        <w:ind w:left="19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黄家洲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区人大常委会主任</w:t>
      </w:r>
    </w:p>
    <w:p>
      <w:pPr>
        <w:spacing w:before="255" w:line="220" w:lineRule="auto"/>
        <w:ind w:left="19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邱立平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区政协主席</w:t>
      </w:r>
    </w:p>
    <w:p>
      <w:pPr>
        <w:spacing w:before="262" w:line="222" w:lineRule="auto"/>
        <w:ind w:left="19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朱  睿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区委副书记、政法委书记、总工会主席</w:t>
      </w:r>
    </w:p>
    <w:p>
      <w:pPr>
        <w:spacing w:before="256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成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员：汪  兵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区委常委、常务副区长</w:t>
      </w:r>
    </w:p>
    <w:p>
      <w:pPr>
        <w:spacing w:before="17"/>
      </w:pPr>
    </w:p>
    <w:tbl>
      <w:tblPr>
        <w:tblStyle w:val="5"/>
        <w:tblW w:w="5746" w:type="dxa"/>
        <w:tblInd w:w="193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461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36" w:type="dxa"/>
            <w:vAlign w:val="top"/>
          </w:tcPr>
          <w:p>
            <w:pPr>
              <w:spacing w:before="1" w:line="221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刘永华</w:t>
            </w:r>
          </w:p>
        </w:tc>
        <w:tc>
          <w:tcPr>
            <w:tcW w:w="4610" w:type="dxa"/>
            <w:vAlign w:val="top"/>
          </w:tcPr>
          <w:p>
            <w:pPr>
              <w:spacing w:line="222" w:lineRule="auto"/>
              <w:ind w:left="1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区委常委、组织部部长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36" w:type="dxa"/>
            <w:vAlign w:val="top"/>
          </w:tcPr>
          <w:p>
            <w:pPr>
              <w:spacing w:before="155" w:line="225" w:lineRule="auto"/>
              <w:ind w:left="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武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装</w:t>
            </w:r>
          </w:p>
        </w:tc>
        <w:tc>
          <w:tcPr>
            <w:tcW w:w="4610" w:type="dxa"/>
            <w:vAlign w:val="top"/>
          </w:tcPr>
          <w:p>
            <w:pPr>
              <w:spacing w:before="156" w:line="222" w:lineRule="auto"/>
              <w:ind w:left="1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区委常委、人武部部长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36" w:type="dxa"/>
            <w:vAlign w:val="top"/>
          </w:tcPr>
          <w:p>
            <w:pPr>
              <w:spacing w:before="157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刘秀峰</w:t>
            </w:r>
          </w:p>
        </w:tc>
        <w:tc>
          <w:tcPr>
            <w:tcW w:w="4610" w:type="dxa"/>
            <w:vAlign w:val="top"/>
          </w:tcPr>
          <w:p>
            <w:pPr>
              <w:spacing w:before="157" w:line="222" w:lineRule="auto"/>
              <w:ind w:left="1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区委常委、宣传部部长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36" w:type="dxa"/>
            <w:vAlign w:val="top"/>
          </w:tcPr>
          <w:p>
            <w:pPr>
              <w:spacing w:before="156" w:line="223" w:lineRule="auto"/>
              <w:ind w:left="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黄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河</w:t>
            </w:r>
          </w:p>
        </w:tc>
        <w:tc>
          <w:tcPr>
            <w:tcW w:w="4610" w:type="dxa"/>
            <w:vAlign w:val="top"/>
          </w:tcPr>
          <w:p>
            <w:pPr>
              <w:spacing w:before="156" w:line="222" w:lineRule="auto"/>
              <w:ind w:left="1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区委常委、副区长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6" w:type="dxa"/>
            <w:vAlign w:val="top"/>
          </w:tcPr>
          <w:p>
            <w:pPr>
              <w:spacing w:before="156" w:line="183" w:lineRule="auto"/>
              <w:ind w:left="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黄忠宇</w:t>
            </w:r>
          </w:p>
        </w:tc>
        <w:tc>
          <w:tcPr>
            <w:tcW w:w="4610" w:type="dxa"/>
            <w:vAlign w:val="top"/>
          </w:tcPr>
          <w:p>
            <w:pPr>
              <w:spacing w:before="156" w:line="183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区委常委、纪委书记、监委主任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850" w:h="16783"/>
          <w:pgMar w:top="1426" w:right="1461" w:bottom="1605" w:left="1528" w:header="0" w:footer="1352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5"/>
        <w:tblW w:w="6708" w:type="dxa"/>
        <w:tblInd w:w="19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55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" w:line="223" w:lineRule="auto"/>
            </w:pPr>
            <w:r>
              <w:rPr>
                <w:spacing w:val="6"/>
              </w:rPr>
              <w:t>刘文国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line="604" w:lineRule="exact"/>
              <w:jc w:val="right"/>
            </w:pPr>
            <w:r>
              <w:rPr>
                <w:spacing w:val="2"/>
                <w:position w:val="21"/>
              </w:rPr>
              <w:t>区委常委、</w:t>
            </w:r>
            <w:r>
              <w:rPr>
                <w:spacing w:val="-77"/>
                <w:position w:val="21"/>
              </w:rPr>
              <w:t xml:space="preserve"> </w:t>
            </w:r>
            <w:r>
              <w:rPr>
                <w:spacing w:val="2"/>
                <w:position w:val="21"/>
              </w:rPr>
              <w:t>区委办公室主任、直属机关</w:t>
            </w:r>
          </w:p>
          <w:p>
            <w:pPr>
              <w:pStyle w:val="6"/>
              <w:spacing w:line="223" w:lineRule="auto"/>
              <w:ind w:left="170"/>
            </w:pPr>
            <w:r>
              <w:rPr>
                <w:spacing w:val="4"/>
              </w:rPr>
              <w:t>工委书记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2" w:line="223" w:lineRule="auto"/>
            </w:pPr>
            <w:r>
              <w:rPr>
                <w:spacing w:val="6"/>
              </w:rPr>
              <w:t>周世学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2" w:line="222" w:lineRule="auto"/>
              <w:ind w:left="206"/>
            </w:pPr>
            <w:r>
              <w:rPr>
                <w:spacing w:val="6"/>
              </w:rPr>
              <w:t>区委常委、统战部部长、政法委委员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1" w:line="224" w:lineRule="auto"/>
              <w:ind w:left="14"/>
            </w:pPr>
            <w:r>
              <w:rPr>
                <w:spacing w:val="1"/>
              </w:rPr>
              <w:t>沈明会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2" w:line="222" w:lineRule="auto"/>
              <w:ind w:left="206"/>
            </w:pPr>
            <w:r>
              <w:rPr>
                <w:spacing w:val="3"/>
              </w:rPr>
              <w:t>区人大常委会副主任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1" w:line="221" w:lineRule="auto"/>
              <w:ind w:left="5"/>
            </w:pPr>
            <w:r>
              <w:rPr>
                <w:spacing w:val="4"/>
              </w:rPr>
              <w:t>谭罡风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1" w:line="225" w:lineRule="auto"/>
              <w:ind w:left="189"/>
            </w:pPr>
            <w:r>
              <w:rPr>
                <w:spacing w:val="-4"/>
              </w:rPr>
              <w:t>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1" w:line="222" w:lineRule="auto"/>
              <w:ind w:left="14"/>
            </w:pPr>
            <w:r>
              <w:rPr>
                <w:spacing w:val="1"/>
              </w:rPr>
              <w:t>韩建新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1" w:line="225" w:lineRule="auto"/>
              <w:ind w:left="189"/>
            </w:pPr>
            <w:r>
              <w:rPr>
                <w:spacing w:val="-4"/>
              </w:rPr>
              <w:t>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15" w:line="222" w:lineRule="auto"/>
            </w:pPr>
            <w:r>
              <w:rPr>
                <w:spacing w:val="-2"/>
              </w:rPr>
              <w:t>刘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娜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14" w:line="225" w:lineRule="auto"/>
              <w:ind w:left="189"/>
            </w:pPr>
            <w:r>
              <w:rPr>
                <w:spacing w:val="-4"/>
              </w:rPr>
              <w:t>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80" w:line="223" w:lineRule="auto"/>
              <w:ind w:left="18"/>
            </w:pPr>
            <w:r>
              <w:rPr>
                <w:spacing w:val="-1"/>
              </w:rPr>
              <w:t>罗俊涛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79" w:line="225" w:lineRule="auto"/>
              <w:ind w:left="189"/>
            </w:pPr>
            <w:r>
              <w:rPr>
                <w:spacing w:val="-4"/>
              </w:rPr>
              <w:t>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2" w:line="223" w:lineRule="auto"/>
              <w:ind w:left="8"/>
            </w:pPr>
            <w:r>
              <w:rPr>
                <w:spacing w:val="3"/>
              </w:rPr>
              <w:t>王少东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2" w:line="222" w:lineRule="auto"/>
              <w:ind w:left="189"/>
            </w:pPr>
            <w:r>
              <w:rPr>
                <w:spacing w:val="6"/>
              </w:rPr>
              <w:t>副区长、何店镇党委书记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1" w:line="224" w:lineRule="auto"/>
              <w:ind w:left="18"/>
            </w:pPr>
            <w:r>
              <w:rPr>
                <w:spacing w:val="-11"/>
              </w:rPr>
              <w:t>苏</w:t>
            </w:r>
            <w:r>
              <w:rPr>
                <w:spacing w:val="22"/>
              </w:rPr>
              <w:t xml:space="preserve">  </w:t>
            </w:r>
            <w:r>
              <w:rPr>
                <w:spacing w:val="-11"/>
              </w:rPr>
              <w:t>莹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1" w:line="225" w:lineRule="auto"/>
              <w:ind w:left="189"/>
            </w:pPr>
            <w:r>
              <w:rPr>
                <w:spacing w:val="-4"/>
              </w:rPr>
              <w:t>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2" w:line="225" w:lineRule="auto"/>
              <w:ind w:left="26"/>
            </w:pPr>
            <w:r>
              <w:rPr>
                <w:spacing w:val="-3"/>
              </w:rPr>
              <w:t>宫越江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2" w:line="223" w:lineRule="auto"/>
              <w:ind w:left="189"/>
            </w:pPr>
            <w:r>
              <w:rPr>
                <w:spacing w:val="-1"/>
              </w:rPr>
              <w:t>副区长、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区公安分局局长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1" w:line="225" w:lineRule="auto"/>
              <w:ind w:left="5"/>
            </w:pPr>
            <w:r>
              <w:rPr>
                <w:spacing w:val="4"/>
              </w:rPr>
              <w:t>靳文宝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2" w:line="222" w:lineRule="auto"/>
              <w:ind w:left="206"/>
            </w:pPr>
            <w:r>
              <w:t>区政协副主席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1" w:line="233" w:lineRule="auto"/>
              <w:ind w:left="8"/>
            </w:pPr>
            <w:r>
              <w:rPr>
                <w:spacing w:val="-6"/>
              </w:rPr>
              <w:t>王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迅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2" w:line="222" w:lineRule="auto"/>
              <w:ind w:left="206"/>
            </w:pPr>
            <w:r>
              <w:rPr>
                <w:spacing w:val="-2"/>
              </w:rPr>
              <w:t>区法院院长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41" w:line="183" w:lineRule="auto"/>
              <w:ind w:left="5"/>
            </w:pPr>
            <w:r>
              <w:rPr>
                <w:spacing w:val="4"/>
              </w:rPr>
              <w:t>李如飞</w:t>
            </w:r>
          </w:p>
        </w:tc>
        <w:tc>
          <w:tcPr>
            <w:tcW w:w="5590" w:type="dxa"/>
            <w:vAlign w:val="top"/>
          </w:tcPr>
          <w:p>
            <w:pPr>
              <w:pStyle w:val="6"/>
              <w:spacing w:before="141" w:line="183" w:lineRule="auto"/>
              <w:ind w:left="206"/>
            </w:pPr>
            <w:r>
              <w:rPr>
                <w:spacing w:val="1"/>
              </w:rPr>
              <w:t>区检察院检察长</w:t>
            </w:r>
          </w:p>
        </w:tc>
      </w:tr>
    </w:tbl>
    <w:p>
      <w:pPr>
        <w:spacing w:before="286" w:line="357" w:lineRule="auto"/>
        <w:ind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其他成员（60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</w:t>
      </w:r>
      <w:r>
        <w:rPr>
          <w:rFonts w:ascii="仿宋" w:hAnsi="仿宋" w:eastAsia="仿宋" w:cs="仿宋"/>
          <w:spacing w:val="-49"/>
          <w:sz w:val="31"/>
          <w:szCs w:val="31"/>
        </w:rPr>
        <w:t>）：</w:t>
      </w:r>
      <w:r>
        <w:rPr>
          <w:rFonts w:ascii="仿宋" w:hAnsi="仿宋" w:eastAsia="仿宋" w:cs="仿宋"/>
          <w:spacing w:val="3"/>
          <w:sz w:val="31"/>
          <w:szCs w:val="31"/>
        </w:rPr>
        <w:t>区委办公室、区人大常委会办公室、区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政府办公室、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区政协办、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区纪委监委、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区委巡</w:t>
      </w:r>
      <w:r>
        <w:rPr>
          <w:rFonts w:ascii="仿宋" w:hAnsi="仿宋" w:eastAsia="仿宋" w:cs="仿宋"/>
          <w:spacing w:val="3"/>
          <w:sz w:val="31"/>
          <w:szCs w:val="31"/>
        </w:rPr>
        <w:t>察办、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区委组织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部、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区委宣传部、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区委统战部、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区委政法委、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区法</w:t>
      </w:r>
      <w:r>
        <w:rPr>
          <w:rFonts w:ascii="仿宋" w:hAnsi="仿宋" w:eastAsia="仿宋" w:cs="仿宋"/>
          <w:sz w:val="31"/>
          <w:szCs w:val="31"/>
        </w:rPr>
        <w:t>院、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区检察 </w:t>
      </w:r>
      <w:r>
        <w:rPr>
          <w:rFonts w:ascii="仿宋" w:hAnsi="仿宋" w:eastAsia="仿宋" w:cs="仿宋"/>
          <w:spacing w:val="-6"/>
          <w:sz w:val="31"/>
          <w:szCs w:val="31"/>
        </w:rPr>
        <w:t>院、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区公安分局、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区发改局、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区教育局、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区科经局、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区民政局、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区司法局、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区财政局、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区人社局、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区自然资源和规划局、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建局、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区交通运输局、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区水利和湖泊局、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区农业农村局、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务局、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区文旅局、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区卫健局、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区退役军人事务局、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区应急管理</w:t>
      </w:r>
    </w:p>
    <w:p>
      <w:pPr>
        <w:spacing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局、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区审计局、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区市场监督管理局、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区统计局、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区医保局、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850" w:h="16783"/>
          <w:pgMar w:top="1426" w:right="1432" w:bottom="1601" w:left="1541" w:header="0" w:footer="1352" w:gutter="0"/>
          <w:cols w:space="720" w:num="1"/>
        </w:sectPr>
      </w:pPr>
    </w:p>
    <w:p>
      <w:pPr>
        <w:pStyle w:val="2"/>
        <w:spacing w:line="382" w:lineRule="auto"/>
      </w:pPr>
    </w:p>
    <w:p>
      <w:pPr>
        <w:spacing w:before="101" w:line="357" w:lineRule="auto"/>
        <w:ind w:left="14" w:right="2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城管执法局、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区乡村振兴局、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区政数局、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区林业局、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区税务局、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区生态环境分局、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区机关事务服务中心、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区公共资源交易中心、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区公共检验检测中心、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区供销社、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区消防救援大队、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区总工会、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团区委、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区妇联、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区工商联、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曾发集团，各镇、街道，经济开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发区主要负责同志（主要负责人由区级领导担任的，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由主持日</w:t>
      </w:r>
    </w:p>
    <w:p>
      <w:pPr>
        <w:spacing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常工作的同志担任）。</w:t>
      </w:r>
    </w:p>
    <w:p>
      <w:pPr>
        <w:spacing w:before="232" w:line="357" w:lineRule="auto"/>
        <w:ind w:left="12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主要职责：</w:t>
      </w:r>
      <w:r>
        <w:rPr>
          <w:rFonts w:ascii="仿宋" w:hAnsi="仿宋" w:eastAsia="仿宋" w:cs="仿宋"/>
          <w:spacing w:val="13"/>
          <w:sz w:val="31"/>
          <w:szCs w:val="31"/>
        </w:rPr>
        <w:t>学习贯彻习近平法治思想和中央、省市有关法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治政府建设示范创建工作要求，研究决定法治政府建设示范创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建工作的重要事项；统筹全区各方力量，指导示范创建工作开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展；研究解决示范创建工作中遇到的具体问题，总结推广好经验、</w:t>
      </w:r>
    </w:p>
    <w:p>
      <w:pPr>
        <w:spacing w:before="1"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好做法，推进长效机制建设。</w:t>
      </w:r>
    </w:p>
    <w:p>
      <w:pPr>
        <w:spacing w:before="228" w:line="222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二、工作机构及职责</w:t>
      </w:r>
    </w:p>
    <w:p>
      <w:pPr>
        <w:spacing w:before="226" w:line="600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领导小组下设办公室，办公室设在区司法局，</w:t>
      </w:r>
      <w:r>
        <w:rPr>
          <w:rFonts w:ascii="仿宋" w:hAnsi="仿宋" w:eastAsia="仿宋" w:cs="仿宋"/>
          <w:spacing w:val="-8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同时设立督</w:t>
      </w:r>
    </w:p>
    <w:p>
      <w:pPr>
        <w:spacing w:before="1"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导检查组、舆论宣传组、评估测评组等工作组。</w:t>
      </w:r>
    </w:p>
    <w:p>
      <w:pPr>
        <w:spacing w:before="230" w:line="229" w:lineRule="auto"/>
        <w:ind w:left="7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(一)办公室</w:t>
      </w:r>
    </w:p>
    <w:p>
      <w:pPr>
        <w:spacing w:before="216"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7"/>
          <w:sz w:val="31"/>
          <w:szCs w:val="31"/>
        </w:rPr>
        <w:t>任：汪  兵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区委常委、常务副区长</w:t>
      </w:r>
    </w:p>
    <w:p>
      <w:pPr>
        <w:spacing w:before="227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常务副主任：周世学  区委常委、统战部部长、政法委委员</w:t>
      </w:r>
    </w:p>
    <w:p>
      <w:pPr>
        <w:spacing w:before="227" w:line="223" w:lineRule="auto"/>
        <w:ind w:left="2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宫越江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副区长、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区公安分局局长</w:t>
      </w:r>
    </w:p>
    <w:p>
      <w:pPr>
        <w:spacing w:before="225" w:line="223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副  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任：聂德江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区政府办公室主任</w:t>
      </w:r>
    </w:p>
    <w:p>
      <w:pPr>
        <w:spacing w:before="226" w:line="222" w:lineRule="auto"/>
        <w:ind w:left="2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周宗江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区委政法委常务副书记</w:t>
      </w:r>
    </w:p>
    <w:p>
      <w:pPr>
        <w:spacing w:before="226" w:line="222" w:lineRule="auto"/>
        <w:ind w:left="2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肖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晖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区司法局局长</w:t>
      </w:r>
    </w:p>
    <w:p>
      <w:pPr>
        <w:spacing w:before="229" w:line="222" w:lineRule="auto"/>
        <w:ind w:left="25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黄  璐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区司法局党组成员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850" w:h="16783"/>
          <w:pgMar w:top="1426" w:right="1432" w:bottom="1605" w:left="1528" w:header="0" w:footer="1352" w:gutter="0"/>
          <w:cols w:space="720" w:num="1"/>
        </w:sectPr>
      </w:pPr>
    </w:p>
    <w:p>
      <w:pPr>
        <w:pStyle w:val="2"/>
        <w:spacing w:line="379" w:lineRule="auto"/>
      </w:pPr>
    </w:p>
    <w:p>
      <w:pPr>
        <w:spacing w:before="10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联  络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员：邓添硕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区司法局办公室负责人</w:t>
      </w:r>
    </w:p>
    <w:p>
      <w:pPr>
        <w:spacing w:before="232" w:line="357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主要职责：</w:t>
      </w:r>
      <w:r>
        <w:rPr>
          <w:rFonts w:ascii="仿宋" w:hAnsi="仿宋" w:eastAsia="仿宋" w:cs="仿宋"/>
          <w:spacing w:val="15"/>
          <w:sz w:val="31"/>
          <w:szCs w:val="31"/>
        </w:rPr>
        <w:t>负责领导小组办公室日常工作，统</w:t>
      </w:r>
      <w:r>
        <w:rPr>
          <w:rFonts w:ascii="仿宋" w:hAnsi="仿宋" w:eastAsia="仿宋" w:cs="仿宋"/>
          <w:spacing w:val="14"/>
          <w:sz w:val="31"/>
          <w:szCs w:val="31"/>
        </w:rPr>
        <w:t>筹协调曾都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区创建省级法治政府建设示范区各项工作；制定《曾都区创建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省级法治政府建设示范区指标任务分解表》《曾都区创建省级法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治政府建设示范区实地评估核查迎检方案》；筹备并组织领导小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组会议和相关工作会议，起草示范创建工作有关文稿材料等； </w:t>
      </w:r>
      <w:r>
        <w:rPr>
          <w:rFonts w:ascii="仿宋" w:hAnsi="仿宋" w:eastAsia="仿宋" w:cs="仿宋"/>
          <w:spacing w:val="7"/>
          <w:sz w:val="31"/>
          <w:szCs w:val="31"/>
        </w:rPr>
        <w:t>撰写、编发示范创建工作信息；推动开展督导检查、舆论宣</w:t>
      </w:r>
      <w:r>
        <w:rPr>
          <w:rFonts w:ascii="仿宋" w:hAnsi="仿宋" w:eastAsia="仿宋" w:cs="仿宋"/>
          <w:spacing w:val="6"/>
          <w:sz w:val="31"/>
          <w:szCs w:val="31"/>
        </w:rPr>
        <w:t>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评估测评、资料整理等工作，做好示范创建迎检工作；协调推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动各单位任务落实，收集汇总创建有关情况、投诉建议等，交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相关部门进行处理；督促各工作组制定工作方案；完成领导小</w:t>
      </w:r>
    </w:p>
    <w:p>
      <w:pPr>
        <w:spacing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组交办的其他工作。</w:t>
      </w:r>
    </w:p>
    <w:p>
      <w:pPr>
        <w:spacing w:before="230" w:line="220" w:lineRule="auto"/>
        <w:ind w:left="7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(二)督导检查组</w:t>
      </w:r>
    </w:p>
    <w:p>
      <w:pPr>
        <w:spacing w:line="230" w:lineRule="exact"/>
      </w:pPr>
    </w:p>
    <w:tbl>
      <w:tblPr>
        <w:tblStyle w:val="5"/>
        <w:tblW w:w="7051" w:type="dxa"/>
        <w:tblInd w:w="64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464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09" w:type="dxa"/>
            <w:vAlign w:val="top"/>
          </w:tcPr>
          <w:p>
            <w:pPr>
              <w:pStyle w:val="6"/>
              <w:spacing w:before="1" w:line="223" w:lineRule="auto"/>
            </w:pPr>
            <w:r>
              <w:rPr>
                <w:spacing w:val="4"/>
              </w:rPr>
              <w:t>组</w:t>
            </w:r>
            <w:r>
              <w:rPr>
                <w:spacing w:val="12"/>
              </w:rPr>
              <w:t xml:space="preserve">  </w:t>
            </w:r>
            <w:r>
              <w:rPr>
                <w:spacing w:val="4"/>
              </w:rPr>
              <w:t>长：沈明会</w:t>
            </w:r>
          </w:p>
        </w:tc>
        <w:tc>
          <w:tcPr>
            <w:tcW w:w="4642" w:type="dxa"/>
            <w:vAlign w:val="top"/>
          </w:tcPr>
          <w:p>
            <w:pPr>
              <w:pStyle w:val="6"/>
              <w:spacing w:line="222" w:lineRule="auto"/>
              <w:ind w:left="189"/>
            </w:pPr>
            <w:r>
              <w:rPr>
                <w:spacing w:val="3"/>
              </w:rPr>
              <w:t>区人大常委会副主任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vAlign w:val="top"/>
          </w:tcPr>
          <w:p>
            <w:pPr>
              <w:pStyle w:val="6"/>
              <w:spacing w:before="142" w:line="223" w:lineRule="auto"/>
              <w:ind w:left="23"/>
            </w:pPr>
            <w:r>
              <w:rPr>
                <w:spacing w:val="4"/>
              </w:rPr>
              <w:t>副组长：张仕明</w:t>
            </w:r>
          </w:p>
        </w:tc>
        <w:tc>
          <w:tcPr>
            <w:tcW w:w="4642" w:type="dxa"/>
            <w:vAlign w:val="top"/>
          </w:tcPr>
          <w:p>
            <w:pPr>
              <w:pStyle w:val="6"/>
              <w:spacing w:before="142" w:line="223" w:lineRule="auto"/>
              <w:ind w:left="189"/>
            </w:pPr>
            <w:r>
              <w:rPr>
                <w:spacing w:val="3"/>
              </w:rPr>
              <w:t>区委办公室副主任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vAlign w:val="top"/>
          </w:tcPr>
          <w:p>
            <w:pPr>
              <w:pStyle w:val="6"/>
              <w:spacing w:before="142" w:line="220" w:lineRule="auto"/>
              <w:ind w:left="1281"/>
            </w:pPr>
            <w:r>
              <w:rPr>
                <w:spacing w:val="-5"/>
              </w:rPr>
              <w:t>柴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颖</w:t>
            </w:r>
          </w:p>
        </w:tc>
        <w:tc>
          <w:tcPr>
            <w:tcW w:w="4642" w:type="dxa"/>
            <w:vAlign w:val="top"/>
          </w:tcPr>
          <w:p>
            <w:pPr>
              <w:pStyle w:val="6"/>
              <w:spacing w:before="142" w:line="222" w:lineRule="auto"/>
              <w:ind w:left="189"/>
            </w:pPr>
            <w:r>
              <w:rPr>
                <w:spacing w:val="4"/>
              </w:rPr>
              <w:t>区政府办公室工会主席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vAlign w:val="top"/>
          </w:tcPr>
          <w:p>
            <w:pPr>
              <w:pStyle w:val="6"/>
              <w:spacing w:before="141" w:line="222" w:lineRule="auto"/>
              <w:ind w:left="1279"/>
            </w:pPr>
            <w:r>
              <w:rPr>
                <w:spacing w:val="3"/>
              </w:rPr>
              <w:t>吴华强</w:t>
            </w:r>
          </w:p>
        </w:tc>
        <w:tc>
          <w:tcPr>
            <w:tcW w:w="4642" w:type="dxa"/>
            <w:vAlign w:val="top"/>
          </w:tcPr>
          <w:p>
            <w:pPr>
              <w:pStyle w:val="6"/>
              <w:spacing w:before="142" w:line="220" w:lineRule="auto"/>
              <w:jc w:val="right"/>
            </w:pPr>
            <w:r>
              <w:rPr>
                <w:spacing w:val="-13"/>
              </w:rPr>
              <w:t>区人大监察和司法工作委员会主任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vAlign w:val="top"/>
          </w:tcPr>
          <w:p>
            <w:pPr>
              <w:pStyle w:val="6"/>
              <w:spacing w:before="142" w:line="221" w:lineRule="auto"/>
              <w:ind w:left="1283"/>
            </w:pPr>
            <w:r>
              <w:rPr>
                <w:spacing w:val="3"/>
              </w:rPr>
              <w:t>黄晓辉</w:t>
            </w:r>
          </w:p>
        </w:tc>
        <w:tc>
          <w:tcPr>
            <w:tcW w:w="4642" w:type="dxa"/>
            <w:vAlign w:val="top"/>
          </w:tcPr>
          <w:p>
            <w:pPr>
              <w:pStyle w:val="6"/>
              <w:spacing w:before="142" w:line="223" w:lineRule="auto"/>
              <w:ind w:left="189"/>
            </w:pPr>
            <w:r>
              <w:rPr>
                <w:spacing w:val="2"/>
              </w:rPr>
              <w:t>区委政法委副书记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vAlign w:val="top"/>
          </w:tcPr>
          <w:p>
            <w:pPr>
              <w:pStyle w:val="6"/>
              <w:spacing w:before="142" w:line="223" w:lineRule="auto"/>
              <w:ind w:left="1279"/>
            </w:pPr>
            <w:r>
              <w:rPr>
                <w:spacing w:val="4"/>
              </w:rPr>
              <w:t>后加强</w:t>
            </w:r>
          </w:p>
        </w:tc>
        <w:tc>
          <w:tcPr>
            <w:tcW w:w="4642" w:type="dxa"/>
            <w:vAlign w:val="top"/>
          </w:tcPr>
          <w:p>
            <w:pPr>
              <w:pStyle w:val="6"/>
              <w:spacing w:before="142" w:line="223" w:lineRule="auto"/>
              <w:ind w:left="189"/>
            </w:pPr>
            <w:r>
              <w:rPr>
                <w:spacing w:val="4"/>
              </w:rPr>
              <w:t>区纪委监委党风室负责人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09" w:type="dxa"/>
            <w:vAlign w:val="top"/>
          </w:tcPr>
          <w:p>
            <w:pPr>
              <w:pStyle w:val="6"/>
              <w:spacing w:before="141" w:line="183" w:lineRule="auto"/>
              <w:ind w:left="1289"/>
            </w:pPr>
            <w:r>
              <w:rPr>
                <w:spacing w:val="1"/>
              </w:rPr>
              <w:t>高国新</w:t>
            </w:r>
          </w:p>
        </w:tc>
        <w:tc>
          <w:tcPr>
            <w:tcW w:w="4642" w:type="dxa"/>
            <w:vAlign w:val="top"/>
          </w:tcPr>
          <w:p>
            <w:pPr>
              <w:pStyle w:val="6"/>
              <w:spacing w:before="141" w:line="183" w:lineRule="auto"/>
              <w:ind w:left="189"/>
            </w:pPr>
            <w:r>
              <w:t>区司法局干部</w:t>
            </w:r>
          </w:p>
        </w:tc>
      </w:tr>
    </w:tbl>
    <w:p>
      <w:pPr>
        <w:spacing w:before="282" w:line="600" w:lineRule="exact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成  员：</w:t>
      </w:r>
      <w:r>
        <w:rPr>
          <w:rFonts w:ascii="仿宋" w:hAnsi="仿宋" w:eastAsia="仿宋" w:cs="仿宋"/>
          <w:spacing w:val="-6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区委办公室、</w:t>
      </w:r>
      <w:r>
        <w:rPr>
          <w:rFonts w:ascii="仿宋" w:hAnsi="仿宋" w:eastAsia="仿宋" w:cs="仿宋"/>
          <w:spacing w:val="-7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区人大常委会办公室、</w:t>
      </w:r>
      <w:r>
        <w:rPr>
          <w:rFonts w:ascii="仿宋" w:hAnsi="仿宋" w:eastAsia="仿宋" w:cs="仿宋"/>
          <w:spacing w:val="-7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区政府办公</w:t>
      </w:r>
    </w:p>
    <w:p>
      <w:pPr>
        <w:spacing w:before="2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室、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区纪委监委、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区委政法委、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区司法局相关股室负责人。</w:t>
      </w:r>
    </w:p>
    <w:p>
      <w:pPr>
        <w:spacing w:before="22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联络员：黄姗姗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区委依法治区办秘书股负责人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850" w:h="16783"/>
          <w:pgMar w:top="1426" w:right="1435" w:bottom="1605" w:left="1539" w:header="0" w:footer="1352" w:gutter="0"/>
          <w:cols w:space="720" w:num="1"/>
        </w:sectPr>
      </w:pPr>
    </w:p>
    <w:p>
      <w:pPr>
        <w:pStyle w:val="2"/>
        <w:spacing w:line="377" w:lineRule="auto"/>
      </w:pPr>
    </w:p>
    <w:p>
      <w:pPr>
        <w:spacing w:before="101" w:line="358" w:lineRule="auto"/>
        <w:ind w:left="29" w:right="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主要职责：</w:t>
      </w:r>
      <w:r>
        <w:rPr>
          <w:rFonts w:ascii="仿宋" w:hAnsi="仿宋" w:eastAsia="仿宋" w:cs="仿宋"/>
          <w:spacing w:val="15"/>
          <w:sz w:val="31"/>
          <w:szCs w:val="31"/>
        </w:rPr>
        <w:t>制定《曾都区创建省级法治政府建</w:t>
      </w:r>
      <w:r>
        <w:rPr>
          <w:rFonts w:ascii="仿宋" w:hAnsi="仿宋" w:eastAsia="仿宋" w:cs="仿宋"/>
          <w:spacing w:val="14"/>
          <w:sz w:val="31"/>
          <w:szCs w:val="31"/>
        </w:rPr>
        <w:t>设示范区督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导检查方案》；督导检查示范创建工作开展情况，移交</w:t>
      </w:r>
      <w:r>
        <w:rPr>
          <w:rFonts w:ascii="仿宋" w:hAnsi="仿宋" w:eastAsia="仿宋" w:cs="仿宋"/>
          <w:spacing w:val="2"/>
          <w:sz w:val="31"/>
          <w:szCs w:val="31"/>
        </w:rPr>
        <w:t>发现的问</w:t>
      </w:r>
    </w:p>
    <w:p>
      <w:pPr>
        <w:spacing w:line="220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题线索；督促开展问题整改工作。</w:t>
      </w:r>
    </w:p>
    <w:p>
      <w:pPr>
        <w:spacing w:before="229" w:line="227" w:lineRule="auto"/>
        <w:ind w:left="7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(三)舆论宣传组</w:t>
      </w:r>
    </w:p>
    <w:p>
      <w:pPr>
        <w:spacing w:before="219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  长：刘秀峰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区委常委、宣传部部长</w:t>
      </w:r>
    </w:p>
    <w:p>
      <w:pPr>
        <w:spacing w:before="228" w:line="22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副组长：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曾兆宝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区委宣传部常务副部长</w:t>
      </w:r>
    </w:p>
    <w:p>
      <w:pPr>
        <w:spacing w:before="226" w:line="223" w:lineRule="auto"/>
        <w:ind w:left="1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张金奎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区委政法委副书记</w:t>
      </w:r>
    </w:p>
    <w:p>
      <w:pPr>
        <w:spacing w:before="225" w:line="220" w:lineRule="auto"/>
        <w:ind w:left="19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周楷能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区政府办公室副主任</w:t>
      </w:r>
    </w:p>
    <w:p>
      <w:pPr>
        <w:spacing w:before="232" w:line="222" w:lineRule="auto"/>
        <w:ind w:left="1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张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霞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区委直属机关工委副书记</w:t>
      </w:r>
    </w:p>
    <w:p>
      <w:pPr>
        <w:spacing w:before="227" w:line="222" w:lineRule="auto"/>
        <w:ind w:left="19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孙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强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区司法局政治处主任</w:t>
      </w:r>
    </w:p>
    <w:p>
      <w:pPr>
        <w:spacing w:before="228" w:line="357" w:lineRule="auto"/>
        <w:ind w:left="18" w:right="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成  员：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区委宣传部、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区委政法委、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区委直属机关工委、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区公安分局、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区市场监管局、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区统计局、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区住建局、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区交通运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输局、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区农业农村局、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区城管执法局、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区商务局、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区工商联、</w:t>
      </w:r>
    </w:p>
    <w:p>
      <w:pPr>
        <w:spacing w:before="2" w:line="221" w:lineRule="auto"/>
        <w:ind w:left="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区司法局相关股室负责人。</w:t>
      </w:r>
    </w:p>
    <w:p>
      <w:pPr>
        <w:spacing w:before="227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联络员：付超凡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区司法局政治处副主任</w:t>
      </w:r>
    </w:p>
    <w:p>
      <w:pPr>
        <w:spacing w:before="221" w:line="358" w:lineRule="auto"/>
        <w:ind w:left="7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主要职责：</w:t>
      </w:r>
      <w:r>
        <w:rPr>
          <w:rFonts w:ascii="仿宋" w:hAnsi="仿宋" w:eastAsia="仿宋" w:cs="仿宋"/>
          <w:spacing w:val="15"/>
          <w:sz w:val="31"/>
          <w:szCs w:val="31"/>
        </w:rPr>
        <w:t>制定《曾都区创建省级法治政府建</w:t>
      </w:r>
      <w:r>
        <w:rPr>
          <w:rFonts w:ascii="仿宋" w:hAnsi="仿宋" w:eastAsia="仿宋" w:cs="仿宋"/>
          <w:spacing w:val="14"/>
          <w:sz w:val="31"/>
          <w:szCs w:val="31"/>
        </w:rPr>
        <w:t>设示范区宣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传方案》，采取拍摄专题宣传片、制作宣传册、投放</w:t>
      </w:r>
      <w:r>
        <w:rPr>
          <w:rFonts w:ascii="仿宋" w:hAnsi="仿宋" w:eastAsia="仿宋" w:cs="仿宋"/>
          <w:spacing w:val="3"/>
          <w:sz w:val="31"/>
          <w:szCs w:val="31"/>
        </w:rPr>
        <w:t>宣传标语、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一封公开信、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问卷调查、知识测试、巡回宣讲等多种方式，运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用报纸、电视、广播、门户网站、微信、微博、短视频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APP</w:t>
      </w:r>
      <w:r>
        <w:rPr>
          <w:rFonts w:ascii="仿宋" w:hAnsi="仿宋" w:eastAsia="仿宋" w:cs="仿宋"/>
          <w:spacing w:val="6"/>
          <w:sz w:val="31"/>
          <w:szCs w:val="31"/>
        </w:rPr>
        <w:t>、宣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传栏、移动车载新媒体等多种平台，广泛开展宣传动员，使法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治政府建设示范创建活动进单位、进社区、进网格、进家庭，</w:t>
      </w:r>
    </w:p>
    <w:p>
      <w:pPr>
        <w:spacing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组织各镇、街道、开发区和区直单位开展常态</w:t>
      </w:r>
      <w:r>
        <w:rPr>
          <w:rFonts w:ascii="仿宋" w:hAnsi="仿宋" w:eastAsia="仿宋" w:cs="仿宋"/>
          <w:spacing w:val="14"/>
          <w:sz w:val="31"/>
          <w:szCs w:val="31"/>
        </w:rPr>
        <w:t>化宣传，营造强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850" w:h="16783"/>
          <w:pgMar w:top="1426" w:right="1525" w:bottom="1605" w:left="1528" w:header="0" w:footer="1352" w:gutter="0"/>
          <w:cols w:space="720" w:num="1"/>
        </w:sectPr>
      </w:pPr>
    </w:p>
    <w:p>
      <w:pPr>
        <w:pStyle w:val="2"/>
        <w:spacing w:line="377" w:lineRule="auto"/>
      </w:pPr>
    </w:p>
    <w:p>
      <w:pPr>
        <w:spacing w:before="100" w:line="603" w:lineRule="exact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1"/>
          <w:sz w:val="31"/>
          <w:szCs w:val="31"/>
        </w:rPr>
        <w:t>大的创建氛围，做到家喻户晓、人人皆知，提高人民群众知晓</w:t>
      </w:r>
    </w:p>
    <w:p>
      <w:pPr>
        <w:spacing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率，确保评估验收时的人民群众满意度最大值。</w:t>
      </w:r>
    </w:p>
    <w:p>
      <w:pPr>
        <w:spacing w:before="229" w:line="220" w:lineRule="auto"/>
        <w:ind w:left="7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(四)评估测评组</w:t>
      </w:r>
    </w:p>
    <w:p>
      <w:pPr>
        <w:spacing w:line="231" w:lineRule="exact"/>
      </w:pPr>
    </w:p>
    <w:tbl>
      <w:tblPr>
        <w:tblStyle w:val="5"/>
        <w:tblW w:w="6381" w:type="dxa"/>
        <w:tblInd w:w="6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97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10" w:type="dxa"/>
            <w:vAlign w:val="top"/>
          </w:tcPr>
          <w:p>
            <w:pPr>
              <w:pStyle w:val="6"/>
              <w:spacing w:before="1" w:line="224" w:lineRule="auto"/>
            </w:pPr>
            <w:r>
              <w:rPr>
                <w:spacing w:val="4"/>
              </w:rPr>
              <w:t>组</w:t>
            </w:r>
            <w:r>
              <w:rPr>
                <w:spacing w:val="12"/>
              </w:rPr>
              <w:t xml:space="preserve">  </w:t>
            </w:r>
            <w:r>
              <w:rPr>
                <w:spacing w:val="4"/>
              </w:rPr>
              <w:t>长：靳文宝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line="222" w:lineRule="auto"/>
              <w:ind w:left="188"/>
            </w:pPr>
            <w:r>
              <w:t>区政协副主席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0" w:type="dxa"/>
            <w:vAlign w:val="top"/>
          </w:tcPr>
          <w:p>
            <w:pPr>
              <w:pStyle w:val="6"/>
              <w:spacing w:before="141" w:line="222" w:lineRule="auto"/>
              <w:ind w:left="23"/>
            </w:pPr>
            <w:r>
              <w:rPr>
                <w:spacing w:val="4"/>
              </w:rPr>
              <w:t>副组长：郭世喜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142" w:line="223" w:lineRule="auto"/>
              <w:ind w:left="188"/>
            </w:pPr>
            <w:r>
              <w:rPr>
                <w:spacing w:val="3"/>
              </w:rPr>
              <w:t>区政府办公室副主任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0" w:type="dxa"/>
            <w:vAlign w:val="top"/>
          </w:tcPr>
          <w:p>
            <w:pPr>
              <w:pStyle w:val="6"/>
              <w:spacing w:before="142" w:line="222" w:lineRule="auto"/>
              <w:ind w:left="1277"/>
            </w:pPr>
            <w:r>
              <w:rPr>
                <w:spacing w:val="4"/>
              </w:rPr>
              <w:t>赵应礼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142" w:line="222" w:lineRule="auto"/>
              <w:jc w:val="right"/>
            </w:pPr>
            <w:r>
              <w:rPr>
                <w:spacing w:val="5"/>
              </w:rPr>
              <w:t>区政协社会发展委员会主任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0" w:type="dxa"/>
            <w:vAlign w:val="top"/>
          </w:tcPr>
          <w:p>
            <w:pPr>
              <w:pStyle w:val="6"/>
              <w:spacing w:before="142" w:line="223" w:lineRule="auto"/>
              <w:ind w:left="1285"/>
            </w:pPr>
            <w:r>
              <w:rPr>
                <w:spacing w:val="2"/>
              </w:rPr>
              <w:t>马久胜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142" w:line="222" w:lineRule="auto"/>
              <w:ind w:left="188"/>
            </w:pPr>
            <w:r>
              <w:t>区统计局局长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0" w:type="dxa"/>
            <w:vAlign w:val="top"/>
          </w:tcPr>
          <w:p>
            <w:pPr>
              <w:pStyle w:val="6"/>
              <w:spacing w:before="142" w:line="222" w:lineRule="auto"/>
              <w:ind w:left="1300"/>
            </w:pPr>
            <w:r>
              <w:rPr>
                <w:spacing w:val="-3"/>
              </w:rPr>
              <w:t>叶自义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142" w:line="222" w:lineRule="auto"/>
              <w:ind w:left="188"/>
            </w:pPr>
            <w:r>
              <w:rPr>
                <w:spacing w:val="2"/>
              </w:rPr>
              <w:t>区委组织部副部长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10" w:type="dxa"/>
            <w:vAlign w:val="top"/>
          </w:tcPr>
          <w:p>
            <w:pPr>
              <w:pStyle w:val="6"/>
              <w:spacing w:before="141" w:line="183" w:lineRule="auto"/>
              <w:ind w:left="1283"/>
            </w:pPr>
            <w:r>
              <w:rPr>
                <w:spacing w:val="3"/>
              </w:rPr>
              <w:t>孙克军</w:t>
            </w:r>
          </w:p>
        </w:tc>
        <w:tc>
          <w:tcPr>
            <w:tcW w:w="3971" w:type="dxa"/>
            <w:vAlign w:val="top"/>
          </w:tcPr>
          <w:p>
            <w:pPr>
              <w:pStyle w:val="6"/>
              <w:spacing w:before="141" w:line="183" w:lineRule="auto"/>
              <w:ind w:left="188"/>
            </w:pPr>
            <w:r>
              <w:rPr>
                <w:spacing w:val="1"/>
              </w:rPr>
              <w:t>区司法局副局长</w:t>
            </w:r>
          </w:p>
        </w:tc>
      </w:tr>
    </w:tbl>
    <w:p>
      <w:pPr>
        <w:spacing w:before="284" w:line="357" w:lineRule="auto"/>
        <w:ind w:left="10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成  员:区政协办公室、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区委政法委、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区委组</w:t>
      </w:r>
      <w:r>
        <w:rPr>
          <w:rFonts w:ascii="仿宋" w:hAnsi="仿宋" w:eastAsia="仿宋" w:cs="仿宋"/>
          <w:sz w:val="31"/>
          <w:szCs w:val="31"/>
        </w:rPr>
        <w:t>织部、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区统计 </w:t>
      </w:r>
      <w:r>
        <w:rPr>
          <w:rFonts w:ascii="仿宋" w:hAnsi="仿宋" w:eastAsia="仿宋" w:cs="仿宋"/>
          <w:spacing w:val="3"/>
          <w:sz w:val="31"/>
          <w:szCs w:val="31"/>
        </w:rPr>
        <w:t>局、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区发改局、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区公安分局、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区市场监督管理局、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区人社局、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区文旅局、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区城管执法局、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区农业农村局、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区生态环境局、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应急管理局、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区商务局、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区信访局、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区工商联、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区司法局相关</w:t>
      </w:r>
    </w:p>
    <w:p>
      <w:pPr>
        <w:spacing w:before="1" w:line="223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股室负责人。</w:t>
      </w:r>
    </w:p>
    <w:p>
      <w:pPr>
        <w:spacing w:before="225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联络员：方永春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区社区矫正局局长</w:t>
      </w:r>
    </w:p>
    <w:p>
      <w:pPr>
        <w:spacing w:before="226" w:line="357" w:lineRule="auto"/>
        <w:ind w:right="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主要职责：</w:t>
      </w:r>
      <w:r>
        <w:rPr>
          <w:rFonts w:ascii="仿宋" w:hAnsi="仿宋" w:eastAsia="仿宋" w:cs="仿宋"/>
          <w:spacing w:val="15"/>
          <w:sz w:val="31"/>
          <w:szCs w:val="31"/>
        </w:rPr>
        <w:t>制定《曾都区创建省级法治政府建</w:t>
      </w:r>
      <w:r>
        <w:rPr>
          <w:rFonts w:ascii="仿宋" w:hAnsi="仿宋" w:eastAsia="仿宋" w:cs="仿宋"/>
          <w:spacing w:val="14"/>
          <w:sz w:val="31"/>
          <w:szCs w:val="31"/>
        </w:rPr>
        <w:t>设示范区第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三方模拟评估方案》《曾都区创建省级法治政府建设示范区人民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群众满意度模拟测评方案》,组织开展模拟测试、评估验收,推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动创建工作提档升级，为成功创建打基础。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850" w:h="16783"/>
          <w:pgMar w:top="1426" w:right="1527" w:bottom="1605" w:left="1538" w:header="0" w:footer="1351" w:gutter="0"/>
          <w:cols w:space="720" w:num="1"/>
        </w:sectPr>
      </w:pPr>
    </w:p>
    <w:p>
      <w:pPr>
        <w:pStyle w:val="2"/>
        <w:spacing w:line="380" w:lineRule="auto"/>
      </w:pPr>
    </w:p>
    <w:p>
      <w:pPr>
        <w:spacing w:before="101" w:line="226" w:lineRule="auto"/>
        <w:ind w:left="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2：</w:t>
      </w:r>
    </w:p>
    <w:p>
      <w:pPr>
        <w:pStyle w:val="2"/>
        <w:spacing w:line="265" w:lineRule="auto"/>
      </w:pPr>
    </w:p>
    <w:p>
      <w:pPr>
        <w:spacing w:before="140" w:line="602" w:lineRule="exact"/>
        <w:ind w:left="22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法治政府建设宣传标语</w:t>
      </w: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spacing w:before="100" w:line="224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1.法治政府建设人人参与，示范创建成果人人共享</w:t>
      </w:r>
    </w:p>
    <w:p>
      <w:pPr>
        <w:spacing w:before="226" w:line="221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2.建设法治政府，推进依法行政，严格规范公正文明执法</w:t>
      </w:r>
    </w:p>
    <w:p>
      <w:pPr>
        <w:spacing w:before="228" w:line="221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3.深入推进依法行政，加快建设法治曾都</w:t>
      </w:r>
    </w:p>
    <w:p>
      <w:pPr>
        <w:spacing w:before="229"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4.推进营商环境法治化，打造宜居宜业的平安法治曾都</w:t>
      </w:r>
    </w:p>
    <w:p>
      <w:pPr>
        <w:spacing w:before="228" w:line="221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5.经济发展法治先行</w:t>
      </w:r>
    </w:p>
    <w:p>
      <w:pPr>
        <w:spacing w:before="228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6.法治政府建设永远在路上</w:t>
      </w:r>
    </w:p>
    <w:p>
      <w:pPr>
        <w:spacing w:before="231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7.弘扬宪法精神，建设法治曾都</w:t>
      </w:r>
    </w:p>
    <w:p>
      <w:pPr>
        <w:spacing w:before="227" w:line="221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8.加快推进法治政府建设、不断深化依法治区实践</w:t>
      </w:r>
    </w:p>
    <w:p>
      <w:pPr>
        <w:spacing w:before="229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1"/>
          <w:sz w:val="31"/>
          <w:szCs w:val="31"/>
        </w:rPr>
        <w:t>9.坚持依法治国、依法执政、依法行政共同推进，坚持法</w:t>
      </w:r>
    </w:p>
    <w:p>
      <w:pPr>
        <w:spacing w:before="1"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治国家、法治政府、法治社会一体建设</w:t>
      </w:r>
    </w:p>
    <w:p>
      <w:pPr>
        <w:spacing w:before="227" w:line="22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10.加大普法力度，深化依法治区</w:t>
      </w:r>
    </w:p>
    <w:p>
      <w:pPr>
        <w:spacing w:before="227" w:line="22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11.共建法治政府，共享美好生活</w:t>
      </w:r>
    </w:p>
    <w:p>
      <w:pPr>
        <w:spacing w:before="224" w:line="60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12.争创全省法治政府建设示范区，营造曾都发展最优法治</w:t>
      </w:r>
    </w:p>
    <w:p>
      <w:pPr>
        <w:spacing w:before="1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环境</w:t>
      </w:r>
    </w:p>
    <w:p>
      <w:pPr>
        <w:spacing w:before="226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13.依法维护人民群众权益，提高司法公信力，让人民群众</w:t>
      </w:r>
    </w:p>
    <w:p>
      <w:pPr>
        <w:spacing w:before="1" w:line="219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在每一个案件中感受到公平正义</w:t>
      </w:r>
    </w:p>
    <w:sectPr>
      <w:footerReference r:id="rId15" w:type="default"/>
      <w:pgSz w:w="11850" w:h="16783"/>
      <w:pgMar w:top="1426" w:right="1532" w:bottom="1605" w:left="1528" w:header="0" w:footer="13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 xml:space="preserve">1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9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9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3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OGM3Mjk5MzFkMGNlZGUwOWZhZDUxNWM4ZmY4ZjYifQ=="/>
  </w:docVars>
  <w:rsids>
    <w:rsidRoot w:val="00000000"/>
    <w:rsid w:val="06D95162"/>
    <w:rsid w:val="0F593E93"/>
    <w:rsid w:val="4CEE1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2023-03-13T18:28:00Z</dcterms:created>
  <dc:creator>Administrator</dc:creator>
  <cp:lastModifiedBy>李启航15586692525</cp:lastModifiedBy>
  <dcterms:modified xsi:type="dcterms:W3CDTF">2024-04-15T07:15:02Z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2023-11-03T11:21:32Z</vt:filetime>
  </property>
  <property fmtid="{D5CDD505-2E9C-101B-9397-08002B2CF9AE}" pid="4" name="KSOProductBuildVer">
    <vt:lpwstr>2052-12.1.0.16417</vt:lpwstr>
  </property>
  <property fmtid="{D5CDD505-2E9C-101B-9397-08002B2CF9AE}" pid="5" name="ICV">
    <vt:lpwstr>331B5EE082DE43E3B23CFF93B4C31E1E_13</vt:lpwstr>
  </property>
</Properties>
</file>