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815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附件1</w:t>
      </w:r>
    </w:p>
    <w:p w14:paraId="2D9C518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bookmarkStart w:id="4" w:name="_GoBack"/>
      <w:r>
        <w:rPr>
          <w:rFonts w:hint="eastAsia" w:ascii="黑体" w:hAnsi="黑体" w:eastAsia="黑体" w:cs="黑体"/>
          <w:kern w:val="2"/>
          <w:sz w:val="44"/>
          <w:szCs w:val="44"/>
          <w:lang w:val="en-US" w:eastAsia="zh-CN"/>
        </w:rPr>
        <w:t>2026年曾都区项目化培训目录清单</w:t>
      </w:r>
    </w:p>
    <w:bookmarkEnd w:id="4"/>
    <w:tbl>
      <w:tblPr>
        <w:tblStyle w:val="2"/>
        <w:tblpPr w:leftFromText="180" w:rightFromText="180" w:vertAnchor="text" w:horzAnchor="page" w:tblpX="2088" w:tblpY="245"/>
        <w:tblOverlap w:val="never"/>
        <w:tblW w:w="44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3"/>
        <w:gridCol w:w="1461"/>
        <w:gridCol w:w="1066"/>
        <w:gridCol w:w="1287"/>
        <w:gridCol w:w="1188"/>
        <w:gridCol w:w="1056"/>
        <w:gridCol w:w="4569"/>
        <w:gridCol w:w="956"/>
      </w:tblGrid>
      <w:tr w14:paraId="421A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 w:hRule="atLeast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8B2E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AFAE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项目</w:t>
            </w:r>
          </w:p>
          <w:p w14:paraId="45FF7D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9650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职业</w:t>
            </w:r>
          </w:p>
          <w:p w14:paraId="658AE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（工种）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E1BF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</w:p>
          <w:p w14:paraId="2E4C0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对象范围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B6335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55EB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培训类型</w:t>
            </w:r>
          </w:p>
        </w:tc>
        <w:tc>
          <w:tcPr>
            <w:tcW w:w="1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CD510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培训内容</w:t>
            </w:r>
          </w:p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53AA2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考核标准</w:t>
            </w:r>
          </w:p>
        </w:tc>
      </w:tr>
      <w:tr w14:paraId="724C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30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DD4B4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9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3A836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曾都焊匠</w:t>
            </w:r>
          </w:p>
        </w:tc>
        <w:tc>
          <w:tcPr>
            <w:tcW w:w="43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E03D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汽车生产线操作工（电焊工）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C5E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613C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272E9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85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7D52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电弧焊、气体保护焊。</w:t>
            </w:r>
          </w:p>
        </w:tc>
        <w:tc>
          <w:tcPr>
            <w:tcW w:w="3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8480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就业技能培训按照相关文件实行差异化补贴；岗位技能培训及新技师培训根据取证情况实行定额补贴。</w:t>
            </w:r>
          </w:p>
        </w:tc>
      </w:tr>
      <w:tr w14:paraId="3DB23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</w:trPr>
        <w:tc>
          <w:tcPr>
            <w:tcW w:w="30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296F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9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A0A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4E5A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7CDD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614E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994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5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41A2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3321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2DAB5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9C84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CDCA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互联网营销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A36F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互联网营销师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4BEB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D3F74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8AD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D821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在数字化信息平台上,运用网络的交互性与传播公信力,对企业产品进行营销推广的人员。</w:t>
            </w:r>
          </w:p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5280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4568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4" w:hRule="atLeast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53F1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067E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织布工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1626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织布工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1C51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2799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FC3E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9B3D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纺织原料知识、织布工艺原理、织布设备知识、质量控制知识；织机操作练习、设备维护实践、工艺调整实践</w:t>
            </w:r>
          </w:p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5CB4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69E6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4" w:hRule="atLeast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80C8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2D92D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铸造工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0FB5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铸造工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47723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7D938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3486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EE66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使用称重、测温、成分检测等仪器或工具熔炼金属原料,将熔融金属液浇注进模型形成铸件。</w:t>
            </w:r>
          </w:p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8E5B7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90C6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6FC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7660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养老护理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BE60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养老护理员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F563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607B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56C2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DB95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养老护理员的职业道德及素质要求；老年人的常见疾病及饮食照护；老年人生活照料及清洁照护；老年人的应急救护等。</w:t>
            </w:r>
          </w:p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E541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72C48B43"/>
    <w:tbl>
      <w:tblPr>
        <w:tblStyle w:val="2"/>
        <w:tblpPr w:leftFromText="180" w:rightFromText="180" w:vertAnchor="text" w:horzAnchor="page" w:tblpX="2028" w:tblpY="1043"/>
        <w:tblOverlap w:val="never"/>
        <w:tblW w:w="447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8"/>
        <w:gridCol w:w="1473"/>
        <w:gridCol w:w="1185"/>
        <w:gridCol w:w="1185"/>
        <w:gridCol w:w="1197"/>
        <w:gridCol w:w="1141"/>
        <w:gridCol w:w="4523"/>
        <w:gridCol w:w="984"/>
      </w:tblGrid>
      <w:tr w14:paraId="57683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D2AF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815D9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项目</w:t>
            </w:r>
          </w:p>
          <w:p w14:paraId="79923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3661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职业</w:t>
            </w:r>
          </w:p>
          <w:p w14:paraId="08F047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（工种）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BE86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</w:p>
          <w:p w14:paraId="73A31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对象范围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A68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CFF0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培训类型</w:t>
            </w:r>
          </w:p>
        </w:tc>
        <w:tc>
          <w:tcPr>
            <w:tcW w:w="1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DD0E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培训内容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8A01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考核标准</w:t>
            </w:r>
          </w:p>
        </w:tc>
      </w:tr>
      <w:tr w14:paraId="4811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9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1978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0" w:name="OLE_LINK1" w:colFirst="0" w:colLast="6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96FD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家政服务员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5D2A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家政服务员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E8CD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8FB5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F82E3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67FA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家务料理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家庭成员照护、家庭事务管理等</w:t>
            </w:r>
          </w:p>
        </w:tc>
        <w:tc>
          <w:tcPr>
            <w:tcW w:w="3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C892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就业技能培训按照相关文件实行差异化补贴；岗位技能培训及新技师培训根据取证情况实行定额补贴。</w:t>
            </w:r>
          </w:p>
        </w:tc>
      </w:tr>
      <w:tr w14:paraId="5800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2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BEEA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2C9C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叉车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0B66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叉车司机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3263F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9599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A5E92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43DF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操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作起重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装卸、吊运等机械设备</w:t>
            </w:r>
          </w:p>
        </w:tc>
        <w:tc>
          <w:tcPr>
            <w:tcW w:w="3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4B8B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46B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2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7299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F6481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电工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9FA3F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电工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A352F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1322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0CD5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2098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安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调试与维护、修理机械设备电气部分和电气系统线路及器件</w:t>
            </w:r>
          </w:p>
        </w:tc>
        <w:tc>
          <w:tcPr>
            <w:tcW w:w="3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E253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08284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8" w:hRule="atLeast"/>
        </w:trPr>
        <w:tc>
          <w:tcPr>
            <w:tcW w:w="30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C323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bookmarkStart w:id="1" w:name="OLE_LINK2" w:colFirst="3" w:colLast="5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59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196D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bookmarkStart w:id="2" w:name="OLE_LINK3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保健按摩师</w:t>
            </w:r>
            <w:bookmarkEnd w:id="2"/>
          </w:p>
        </w:tc>
        <w:tc>
          <w:tcPr>
            <w:tcW w:w="47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04B45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保健按摩师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75CF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F79A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1E436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1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FA3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经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络腧穴知识和中医按摩手法</w:t>
            </w:r>
          </w:p>
        </w:tc>
        <w:tc>
          <w:tcPr>
            <w:tcW w:w="3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C2C2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bookmarkEnd w:id="1"/>
      <w:tr w14:paraId="228A1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0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809C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978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bookmarkStart w:id="3" w:name="OLE_LINK4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育婴员</w:t>
            </w:r>
            <w:bookmarkEnd w:id="3"/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DEF9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育婴员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3AF5E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D2204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7F960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8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21B0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家庭中的婴幼儿生活起居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配制婴幼儿膳食,婴幼儿保健护理,婴幼儿启蒙教育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3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EAD2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F078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6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880E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54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CDFB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总合计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306C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1200人</w:t>
            </w:r>
          </w:p>
        </w:tc>
        <w:tc>
          <w:tcPr>
            <w:tcW w:w="26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D667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bookmarkEnd w:id="0"/>
    </w:tbl>
    <w:p w14:paraId="78283244"/>
    <w:p w14:paraId="23306C84">
      <w:pPr>
        <w:spacing w:before="101" w:line="230" w:lineRule="auto"/>
        <w:rPr>
          <w:rFonts w:ascii="黑体" w:hAnsi="黑体" w:eastAsia="黑体" w:cs="黑体"/>
          <w:spacing w:val="-2"/>
          <w:sz w:val="31"/>
          <w:szCs w:val="31"/>
        </w:rPr>
      </w:pPr>
    </w:p>
    <w:p w14:paraId="6FB8E16F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64EA28D9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774F608C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08DB0243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73FE8AFC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731F6D92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7855DC28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33CFD8F0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36B2A16C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71AA8B06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0D328ACE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14188368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1AEF7547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1F26A016">
      <w:pPr>
        <w:spacing w:before="101" w:line="230" w:lineRule="auto"/>
        <w:ind w:left="21"/>
        <w:rPr>
          <w:rFonts w:ascii="黑体" w:hAnsi="黑体" w:eastAsia="黑体" w:cs="黑体"/>
          <w:spacing w:val="-2"/>
          <w:sz w:val="31"/>
          <w:szCs w:val="31"/>
        </w:rPr>
      </w:pPr>
    </w:p>
    <w:p w14:paraId="78225820">
      <w:pPr>
        <w:spacing w:before="101" w:line="230" w:lineRule="auto"/>
        <w:ind w:left="21" w:firstLine="472" w:firstLineChars="200"/>
        <w:rPr>
          <w:rFonts w:hint="eastAsia" w:ascii="新宋体" w:hAnsi="新宋体" w:eastAsia="新宋体" w:cs="新宋体"/>
          <w:spacing w:val="-2"/>
          <w:sz w:val="24"/>
          <w:szCs w:val="24"/>
          <w:lang w:val="en-US" w:eastAsia="zh-CN"/>
        </w:rPr>
        <w:sectPr>
          <w:pgSz w:w="16838" w:h="11906" w:orient="landscape"/>
          <w:pgMar w:top="1709" w:right="1431" w:bottom="1748" w:left="1533" w:header="0" w:footer="1280" w:gutter="0"/>
          <w:cols w:space="720" w:num="1"/>
        </w:sectPr>
      </w:pPr>
      <w:r>
        <w:rPr>
          <w:rFonts w:hint="eastAsia" w:ascii="新宋体" w:hAnsi="新宋体" w:eastAsia="新宋体" w:cs="新宋体"/>
          <w:spacing w:val="-2"/>
          <w:sz w:val="24"/>
          <w:szCs w:val="24"/>
          <w:lang w:val="en-US" w:eastAsia="zh-CN"/>
        </w:rPr>
        <w:t>备注:八类人员包含1.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毕业年度高校毕业生；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城乡未继续升学的应届初高中毕业生；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3.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农村转移就业劳动者（含失地农民，下同）；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城镇登记失业人员；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就业困难人员；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6.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余刑两年内的服刑人员；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7.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戒毒康复人员；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  <w:lang w:val="en-US" w:eastAsia="zh-CN"/>
        </w:rPr>
        <w:t>8.</w:t>
      </w:r>
      <w:r>
        <w:rPr>
          <w:rFonts w:hint="eastAsia" w:ascii="新宋体" w:hAnsi="新宋体" w:eastAsia="新宋体" w:cs="新宋体"/>
          <w:b w:val="0"/>
          <w:bCs w:val="0"/>
          <w:color w:val="000000"/>
          <w:sz w:val="24"/>
          <w:szCs w:val="24"/>
        </w:rPr>
        <w:t>省委、省政府批准的其他人员。</w:t>
      </w:r>
    </w:p>
    <w:p w14:paraId="3E6D777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A31B0D-2893-47B7-91A9-88C983550E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FA682EC-EF29-4B76-A0B0-5C7344E44B1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0B9C9D5-2A00-42E7-9657-F44485856680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4" w:fontKey="{383BC3F9-3775-4721-B1C3-78C43A8ABF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8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2026-06-04T02:42:12Z</dcterms:created>
  <dc:creator>k</dc:creator>
  <cp:lastModifiedBy>hsh</cp:lastModifiedBy>
  <dcterms:modified xsi:type="dcterms:W3CDTF">2026-06-04T02:42:45Z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eyJoZGlkIjoiYTkwZmM5NmNkMzI1ODU0MDIwMjU3MmQzYTUyMDIzOTciLCJ1c2VySWQiOiI0MDkwNzY5ODgifQ==</vt:lpwstr>
  </property>
  <property fmtid="{D5CDD505-2E9C-101B-9397-08002B2CF9AE}" pid="4" name="ICV">
    <vt:lpwstr>8E2A95AB0FF04D85A293E4EE0D944FC3_12</vt:lpwstr>
  </property>
</Properties>
</file>