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23" w:rsidRDefault="006640D1">
      <w:pPr>
        <w:jc w:val="center"/>
        <w:rPr>
          <w:rFonts w:asciiTheme="majorEastAsia" w:eastAsiaTheme="majorEastAsia" w:hAnsiTheme="majorEastAsia"/>
          <w:sz w:val="44"/>
          <w:szCs w:val="44"/>
        </w:rPr>
      </w:pPr>
      <w:bookmarkStart w:id="0" w:name="_GoBack"/>
      <w:r>
        <w:rPr>
          <w:rFonts w:asciiTheme="majorEastAsia" w:eastAsiaTheme="majorEastAsia" w:hAnsiTheme="majorEastAsia" w:hint="eastAsia"/>
          <w:sz w:val="44"/>
          <w:szCs w:val="44"/>
        </w:rPr>
        <w:t xml:space="preserve"> </w:t>
      </w:r>
      <w:r>
        <w:rPr>
          <w:rFonts w:asciiTheme="majorEastAsia" w:eastAsiaTheme="majorEastAsia" w:hAnsiTheme="majorEastAsia" w:hint="eastAsia"/>
          <w:sz w:val="44"/>
          <w:szCs w:val="44"/>
        </w:rPr>
        <w:t>曾都区</w:t>
      </w:r>
      <w:r>
        <w:rPr>
          <w:rFonts w:asciiTheme="majorEastAsia" w:eastAsiaTheme="majorEastAsia" w:hAnsiTheme="majorEastAsia" w:hint="eastAsia"/>
          <w:sz w:val="44"/>
          <w:szCs w:val="44"/>
        </w:rPr>
        <w:t>农业农村局重大行政执法决定法制审核目录清单</w:t>
      </w:r>
    </w:p>
    <w:tbl>
      <w:tblPr>
        <w:tblpPr w:leftFromText="180" w:rightFromText="180" w:vertAnchor="page" w:horzAnchor="page" w:tblpX="2393" w:tblpY="2463"/>
        <w:tblW w:w="12050" w:type="dxa"/>
        <w:tblCellMar>
          <w:left w:w="0" w:type="dxa"/>
          <w:right w:w="0" w:type="dxa"/>
        </w:tblCellMar>
        <w:tblLook w:val="04A0" w:firstRow="1" w:lastRow="0" w:firstColumn="1" w:lastColumn="0" w:noHBand="0" w:noVBand="1"/>
      </w:tblPr>
      <w:tblGrid>
        <w:gridCol w:w="1130"/>
        <w:gridCol w:w="1418"/>
        <w:gridCol w:w="2126"/>
        <w:gridCol w:w="7376"/>
      </w:tblGrid>
      <w:tr w:rsidR="002A2E23">
        <w:tc>
          <w:tcPr>
            <w:tcW w:w="1130"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jc w:val="center"/>
              <w:rPr>
                <w:rFonts w:ascii="宋体" w:eastAsia="宋体" w:hAnsi="宋体" w:cs="宋体"/>
                <w:color w:val="343434"/>
                <w:kern w:val="0"/>
                <w:sz w:val="24"/>
                <w:szCs w:val="24"/>
              </w:rPr>
            </w:pPr>
            <w:r>
              <w:rPr>
                <w:rFonts w:ascii="仿宋_GB2312" w:eastAsia="仿宋_GB2312" w:hAnsi="宋体" w:cs="宋体" w:hint="eastAsia"/>
                <w:color w:val="333333"/>
                <w:kern w:val="0"/>
                <w:sz w:val="28"/>
                <w:szCs w:val="28"/>
              </w:rPr>
              <w:t>序号</w:t>
            </w:r>
            <w:r>
              <w:rPr>
                <w:rFonts w:ascii="宋体" w:eastAsia="宋体" w:hAnsi="宋体" w:cs="宋体"/>
                <w:color w:val="343434"/>
                <w:kern w:val="0"/>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jc w:val="center"/>
              <w:rPr>
                <w:rFonts w:ascii="宋体" w:eastAsia="宋体" w:hAnsi="宋体" w:cs="宋体"/>
                <w:color w:val="343434"/>
                <w:kern w:val="0"/>
                <w:sz w:val="24"/>
                <w:szCs w:val="24"/>
              </w:rPr>
            </w:pPr>
            <w:r>
              <w:rPr>
                <w:rFonts w:ascii="仿宋_GB2312" w:eastAsia="仿宋_GB2312" w:hAnsi="宋体" w:cs="宋体" w:hint="eastAsia"/>
                <w:color w:val="333333"/>
                <w:kern w:val="0"/>
                <w:sz w:val="28"/>
                <w:szCs w:val="28"/>
              </w:rPr>
              <w:t>事项分类</w:t>
            </w:r>
            <w:r>
              <w:rPr>
                <w:rFonts w:ascii="宋体" w:eastAsia="宋体" w:hAnsi="宋体" w:cs="宋体"/>
                <w:color w:val="343434"/>
                <w:kern w:val="0"/>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jc w:val="center"/>
              <w:rPr>
                <w:rFonts w:ascii="宋体" w:eastAsia="宋体" w:hAnsi="宋体" w:cs="宋体"/>
                <w:color w:val="343434"/>
                <w:kern w:val="0"/>
                <w:sz w:val="24"/>
                <w:szCs w:val="24"/>
              </w:rPr>
            </w:pPr>
            <w:r>
              <w:rPr>
                <w:rFonts w:ascii="仿宋_GB2312" w:eastAsia="仿宋_GB2312" w:hAnsi="宋体" w:cs="宋体" w:hint="eastAsia"/>
                <w:color w:val="333333"/>
                <w:kern w:val="0"/>
                <w:sz w:val="28"/>
                <w:szCs w:val="28"/>
              </w:rPr>
              <w:t>事项名称</w:t>
            </w:r>
            <w:r>
              <w:rPr>
                <w:rFonts w:ascii="宋体" w:eastAsia="宋体" w:hAnsi="宋体" w:cs="宋体"/>
                <w:color w:val="343434"/>
                <w:kern w:val="0"/>
                <w:sz w:val="24"/>
                <w:szCs w:val="24"/>
              </w:rPr>
              <w:t xml:space="preserve"> </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ind w:firstLine="420"/>
              <w:jc w:val="center"/>
              <w:rPr>
                <w:rFonts w:ascii="宋体" w:eastAsia="仿宋_GB2312" w:hAnsi="宋体" w:cs="宋体"/>
                <w:color w:val="343434"/>
                <w:kern w:val="0"/>
                <w:sz w:val="24"/>
                <w:szCs w:val="24"/>
              </w:rPr>
            </w:pPr>
            <w:r>
              <w:rPr>
                <w:rFonts w:ascii="仿宋_GB2312" w:eastAsia="仿宋_GB2312" w:hAnsi="宋体" w:cs="宋体" w:hint="eastAsia"/>
                <w:color w:val="333333"/>
                <w:kern w:val="0"/>
                <w:sz w:val="28"/>
                <w:szCs w:val="28"/>
              </w:rPr>
              <w:t>审核</w:t>
            </w:r>
            <w:r>
              <w:rPr>
                <w:rFonts w:ascii="仿宋_GB2312" w:eastAsia="仿宋_GB2312" w:hAnsi="宋体" w:cs="宋体" w:hint="eastAsia"/>
                <w:color w:val="333333"/>
                <w:kern w:val="0"/>
                <w:sz w:val="28"/>
                <w:szCs w:val="28"/>
              </w:rPr>
              <w:t>内容</w:t>
            </w:r>
          </w:p>
        </w:tc>
      </w:tr>
      <w:tr w:rsidR="002A2E23">
        <w:tc>
          <w:tcPr>
            <w:tcW w:w="1130" w:type="dxa"/>
            <w:vMerge w:val="restart"/>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center"/>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1</w:t>
            </w:r>
            <w:r>
              <w:rPr>
                <w:rFonts w:ascii="宋体" w:eastAsia="宋体" w:hAnsi="宋体" w:cs="宋体"/>
                <w:color w:val="343434"/>
                <w:kern w:val="0"/>
                <w:sz w:val="22"/>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center"/>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行政许可</w:t>
            </w:r>
            <w:r>
              <w:rPr>
                <w:rFonts w:ascii="宋体" w:eastAsia="宋体" w:hAnsi="宋体" w:cs="宋体"/>
                <w:color w:val="343434"/>
                <w:kern w:val="0"/>
                <w:sz w:val="22"/>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仿宋_GB2312" w:eastAsia="仿宋_GB2312" w:hAnsi="宋体" w:cs="宋体"/>
                <w:color w:val="343434"/>
                <w:kern w:val="0"/>
                <w:sz w:val="26"/>
                <w:szCs w:val="28"/>
                <w:shd w:val="clear" w:color="auto" w:fill="FFFFFF"/>
              </w:rPr>
            </w:pPr>
            <w:r>
              <w:rPr>
                <w:rFonts w:ascii="仿宋_GB2312" w:eastAsia="仿宋_GB2312" w:hAnsi="宋体" w:cs="宋体" w:hint="eastAsia"/>
                <w:color w:val="343434"/>
                <w:kern w:val="0"/>
                <w:sz w:val="26"/>
                <w:szCs w:val="28"/>
                <w:shd w:val="clear" w:color="auto" w:fill="FFFFFF"/>
              </w:rPr>
              <w:t>经过</w:t>
            </w:r>
            <w:r>
              <w:rPr>
                <w:rFonts w:ascii="仿宋_GB2312" w:eastAsia="仿宋_GB2312" w:hAnsi="宋体" w:cs="宋体" w:hint="eastAsia"/>
                <w:color w:val="343434"/>
                <w:kern w:val="0"/>
                <w:sz w:val="26"/>
                <w:szCs w:val="28"/>
                <w:shd w:val="clear" w:color="auto" w:fill="FFFFFF"/>
              </w:rPr>
              <w:t>听证的行政许可</w:t>
            </w:r>
            <w:r>
              <w:rPr>
                <w:rFonts w:ascii="仿宋_GB2312" w:eastAsia="仿宋_GB2312" w:hAnsi="宋体" w:cs="宋体" w:hint="eastAsia"/>
                <w:color w:val="343434"/>
                <w:kern w:val="0"/>
                <w:sz w:val="26"/>
                <w:szCs w:val="28"/>
                <w:shd w:val="clear" w:color="auto" w:fill="FFFFFF"/>
              </w:rPr>
              <w:t xml:space="preserve"> </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行政许可主体是否合法，行政许可人员是否具备执法资格；适用法律、法规、规章是否准确；程序、期限是否合法；是否有超越本机关职权范围或滥用职权的情形；行政许可文书是否规范、齐备；其他应当审核的内容。</w:t>
            </w:r>
            <w:r>
              <w:rPr>
                <w:rFonts w:ascii="宋体" w:eastAsia="宋体" w:hAnsi="宋体" w:cs="宋体"/>
                <w:color w:val="343434"/>
                <w:kern w:val="0"/>
                <w:sz w:val="22"/>
                <w:szCs w:val="24"/>
              </w:rPr>
              <w:t xml:space="preserve"> </w:t>
            </w:r>
          </w:p>
        </w:tc>
      </w:tr>
      <w:tr w:rsidR="002A2E23">
        <w:tc>
          <w:tcPr>
            <w:tcW w:w="1130"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仿宋_GB2312" w:eastAsia="仿宋_GB2312" w:hAnsi="宋体" w:cs="宋体"/>
                <w:color w:val="343434"/>
                <w:kern w:val="0"/>
                <w:sz w:val="26"/>
                <w:szCs w:val="28"/>
                <w:shd w:val="clear" w:color="auto" w:fill="FFFFFF"/>
              </w:rPr>
            </w:pPr>
            <w:r>
              <w:rPr>
                <w:rFonts w:ascii="仿宋_GB2312" w:eastAsia="仿宋_GB2312" w:hAnsi="宋体" w:cs="宋体" w:hint="eastAsia"/>
                <w:color w:val="343434"/>
                <w:kern w:val="0"/>
                <w:sz w:val="26"/>
                <w:szCs w:val="28"/>
                <w:shd w:val="clear" w:color="auto" w:fill="FFFFFF"/>
              </w:rPr>
              <w:t>撤销许可决定的</w:t>
            </w:r>
            <w:r>
              <w:rPr>
                <w:rFonts w:ascii="仿宋_GB2312" w:eastAsia="仿宋_GB2312" w:hAnsi="宋体" w:cs="宋体" w:hint="eastAsia"/>
                <w:color w:val="343434"/>
                <w:kern w:val="0"/>
                <w:sz w:val="26"/>
                <w:szCs w:val="28"/>
                <w:shd w:val="clear" w:color="auto" w:fill="FFFFFF"/>
              </w:rPr>
              <w:t xml:space="preserve"> </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审核撤销行政许可决定的依据是否准确，程序是否合法</w:t>
            </w:r>
            <w:r>
              <w:rPr>
                <w:rFonts w:ascii="宋体" w:eastAsia="宋体" w:hAnsi="宋体" w:cs="宋体"/>
                <w:color w:val="343434"/>
                <w:kern w:val="0"/>
                <w:sz w:val="22"/>
                <w:szCs w:val="24"/>
              </w:rPr>
              <w:t xml:space="preserve"> </w:t>
            </w:r>
          </w:p>
        </w:tc>
      </w:tr>
      <w:tr w:rsidR="002A2E23">
        <w:tc>
          <w:tcPr>
            <w:tcW w:w="1130"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仿宋_GB2312" w:eastAsia="仿宋_GB2312" w:hAnsi="宋体" w:cs="宋体"/>
                <w:color w:val="343434"/>
                <w:kern w:val="0"/>
                <w:sz w:val="26"/>
                <w:szCs w:val="28"/>
                <w:shd w:val="clear" w:color="auto" w:fill="FFFFFF"/>
              </w:rPr>
            </w:pPr>
            <w:r>
              <w:rPr>
                <w:rFonts w:ascii="仿宋_GB2312" w:eastAsia="仿宋_GB2312" w:hAnsi="宋体" w:cs="宋体" w:hint="eastAsia"/>
                <w:color w:val="343434"/>
                <w:kern w:val="0"/>
                <w:sz w:val="26"/>
                <w:szCs w:val="28"/>
                <w:shd w:val="clear" w:color="auto" w:fill="FFFFFF"/>
              </w:rPr>
              <w:t>法律法规规章规定以及本机关认定的其他重大行政许可事项</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行政许可主体是否合法，行政许可人员是否具备执法资格；适用法律、法规、规章是否准确；程序、期限是否合法；是否有超越本机关职权范围或滥用职权的情形；行政许可文书是否规范、齐备；其他应当审核的内容。</w:t>
            </w:r>
            <w:r>
              <w:rPr>
                <w:rFonts w:ascii="宋体" w:eastAsia="宋体" w:hAnsi="宋体" w:cs="宋体"/>
                <w:color w:val="343434"/>
                <w:kern w:val="0"/>
                <w:sz w:val="22"/>
                <w:szCs w:val="24"/>
              </w:rPr>
              <w:t xml:space="preserve"> </w:t>
            </w:r>
          </w:p>
        </w:tc>
      </w:tr>
      <w:tr w:rsidR="002A2E23">
        <w:tc>
          <w:tcPr>
            <w:tcW w:w="1130" w:type="dxa"/>
            <w:vMerge w:val="restart"/>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center"/>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2</w:t>
            </w:r>
            <w:r>
              <w:rPr>
                <w:rFonts w:ascii="宋体" w:eastAsia="宋体" w:hAnsi="宋体" w:cs="宋体"/>
                <w:color w:val="343434"/>
                <w:kern w:val="0"/>
                <w:sz w:val="22"/>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center"/>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行政处罚</w:t>
            </w:r>
            <w:r>
              <w:rPr>
                <w:rFonts w:ascii="宋体" w:eastAsia="宋体" w:hAnsi="宋体" w:cs="宋体"/>
                <w:color w:val="343434"/>
                <w:kern w:val="0"/>
                <w:sz w:val="22"/>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仿宋_GB2312" w:eastAsia="仿宋_GB2312" w:hAnsi="宋体" w:cs="宋体"/>
                <w:color w:val="343434"/>
                <w:kern w:val="0"/>
                <w:sz w:val="26"/>
                <w:szCs w:val="28"/>
                <w:shd w:val="clear" w:color="auto" w:fill="FFFFFF"/>
              </w:rPr>
            </w:pPr>
            <w:r>
              <w:rPr>
                <w:rFonts w:ascii="仿宋_GB2312" w:eastAsia="仿宋_GB2312" w:hAnsi="宋体" w:cs="宋体" w:hint="eastAsia"/>
                <w:color w:val="343434"/>
                <w:kern w:val="0"/>
                <w:sz w:val="26"/>
                <w:szCs w:val="28"/>
                <w:shd w:val="clear" w:color="auto" w:fill="FFFFFF"/>
              </w:rPr>
              <w:t>责令停产停业</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r>
              <w:rPr>
                <w:rFonts w:ascii="宋体" w:eastAsia="宋体" w:hAnsi="宋体" w:cs="宋体"/>
                <w:color w:val="343434"/>
                <w:kern w:val="0"/>
                <w:sz w:val="22"/>
                <w:szCs w:val="24"/>
              </w:rPr>
              <w:t xml:space="preserve"> </w:t>
            </w:r>
          </w:p>
        </w:tc>
      </w:tr>
      <w:tr w:rsidR="002A2E23">
        <w:tc>
          <w:tcPr>
            <w:tcW w:w="1130"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仿宋_GB2312" w:eastAsia="仿宋_GB2312" w:hAnsi="宋体" w:cs="宋体"/>
                <w:color w:val="343434"/>
                <w:kern w:val="0"/>
                <w:sz w:val="26"/>
                <w:szCs w:val="28"/>
                <w:shd w:val="clear" w:color="auto" w:fill="FFFFFF"/>
              </w:rPr>
            </w:pPr>
            <w:r>
              <w:rPr>
                <w:rFonts w:ascii="仿宋_GB2312" w:eastAsia="仿宋_GB2312" w:hAnsi="宋体" w:cs="宋体" w:hint="eastAsia"/>
                <w:color w:val="343434"/>
                <w:kern w:val="0"/>
                <w:sz w:val="26"/>
                <w:szCs w:val="28"/>
                <w:shd w:val="clear" w:color="auto" w:fill="FFFFFF"/>
              </w:rPr>
              <w:t>较大数额罚款</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行政执法机关主体是否合法，行政执法人员是否具备执法资格；</w:t>
            </w:r>
            <w:r>
              <w:rPr>
                <w:rFonts w:ascii="仿宋_GB2312" w:eastAsia="仿宋_GB2312" w:hAnsi="宋体" w:cs="宋体" w:hint="eastAsia"/>
                <w:color w:val="343434"/>
                <w:kern w:val="0"/>
                <w:sz w:val="26"/>
                <w:szCs w:val="28"/>
                <w:shd w:val="clear" w:color="auto" w:fill="FFFFFF"/>
              </w:rPr>
              <w:lastRenderedPageBreak/>
              <w:t>主要事实是否清楚，证据是否确凿、充分；适用法律、法规、规章是否准确，执行裁量基准是否适当；程序是否合法；是否有超越本机关职权范围或滥用职权的情形</w:t>
            </w:r>
            <w:r>
              <w:rPr>
                <w:rFonts w:ascii="仿宋_GB2312" w:eastAsia="仿宋_GB2312" w:hAnsi="宋体" w:cs="宋体" w:hint="eastAsia"/>
                <w:color w:val="343434"/>
                <w:kern w:val="0"/>
                <w:sz w:val="26"/>
                <w:szCs w:val="28"/>
                <w:shd w:val="clear" w:color="auto" w:fill="FFFFFF"/>
              </w:rPr>
              <w:t>；行政执法文书是否规范、齐备；违法行为是否涉嫌犯罪需要移送司法机关；其他应当审核的内容。</w:t>
            </w:r>
            <w:r>
              <w:rPr>
                <w:rFonts w:ascii="宋体" w:eastAsia="宋体" w:hAnsi="宋体" w:cs="宋体"/>
                <w:color w:val="343434"/>
                <w:kern w:val="0"/>
                <w:sz w:val="22"/>
                <w:szCs w:val="24"/>
              </w:rPr>
              <w:t xml:space="preserve"> </w:t>
            </w:r>
          </w:p>
        </w:tc>
      </w:tr>
      <w:tr w:rsidR="002A2E23">
        <w:tc>
          <w:tcPr>
            <w:tcW w:w="1130"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仿宋_GB2312" w:eastAsia="仿宋_GB2312" w:hAnsi="宋体" w:cs="宋体"/>
                <w:color w:val="343434"/>
                <w:kern w:val="0"/>
                <w:sz w:val="26"/>
                <w:szCs w:val="28"/>
                <w:shd w:val="clear" w:color="auto" w:fill="FFFFFF"/>
              </w:rPr>
            </w:pPr>
            <w:r>
              <w:rPr>
                <w:rFonts w:ascii="仿宋_GB2312" w:eastAsia="仿宋_GB2312" w:hAnsi="宋体" w:cs="宋体" w:hint="eastAsia"/>
                <w:color w:val="343434"/>
                <w:kern w:val="0"/>
                <w:sz w:val="26"/>
                <w:szCs w:val="28"/>
                <w:shd w:val="clear" w:color="auto" w:fill="FFFFFF"/>
              </w:rPr>
              <w:t>吊销许可证件</w:t>
            </w:r>
            <w:r>
              <w:rPr>
                <w:rFonts w:ascii="仿宋_GB2312" w:eastAsia="仿宋_GB2312" w:hAnsi="宋体" w:cs="宋体" w:hint="eastAsia"/>
                <w:color w:val="343434"/>
                <w:kern w:val="0"/>
                <w:sz w:val="26"/>
                <w:szCs w:val="28"/>
                <w:shd w:val="clear" w:color="auto" w:fill="FFFFFF"/>
              </w:rPr>
              <w:t xml:space="preserve"> </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仿宋_GB2312" w:eastAsia="仿宋_GB2312" w:hAnsi="宋体" w:cs="宋体"/>
                <w:color w:val="343434"/>
                <w:kern w:val="0"/>
                <w:sz w:val="26"/>
                <w:szCs w:val="28"/>
                <w:shd w:val="clear" w:color="auto" w:fill="FFFFFF"/>
              </w:rPr>
            </w:pPr>
            <w:r>
              <w:rPr>
                <w:rFonts w:ascii="仿宋_GB2312" w:eastAsia="仿宋_GB2312" w:hAnsi="宋体" w:cs="宋体" w:hint="eastAsia"/>
                <w:color w:val="343434"/>
                <w:kern w:val="0"/>
                <w:sz w:val="26"/>
                <w:szCs w:val="28"/>
                <w:shd w:val="clear" w:color="auto" w:fill="FFFFFF"/>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r>
              <w:rPr>
                <w:rFonts w:ascii="仿宋_GB2312" w:eastAsia="仿宋_GB2312" w:hAnsi="宋体" w:cs="宋体" w:hint="eastAsia"/>
                <w:color w:val="343434"/>
                <w:kern w:val="0"/>
                <w:sz w:val="26"/>
                <w:szCs w:val="28"/>
                <w:shd w:val="clear" w:color="auto" w:fill="FFFFFF"/>
              </w:rPr>
              <w:t xml:space="preserve"> </w:t>
            </w:r>
          </w:p>
        </w:tc>
      </w:tr>
      <w:tr w:rsidR="002A2E23">
        <w:tc>
          <w:tcPr>
            <w:tcW w:w="1130"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减轻、免除行政处罚决定</w:t>
            </w:r>
            <w:r>
              <w:rPr>
                <w:rFonts w:ascii="宋体" w:eastAsia="宋体" w:hAnsi="宋体" w:cs="宋体"/>
                <w:color w:val="343434"/>
                <w:kern w:val="0"/>
                <w:sz w:val="22"/>
                <w:szCs w:val="24"/>
              </w:rPr>
              <w:t xml:space="preserve"> </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减轻、免除行政处罚决定的法律依据是否充分，其他应当审核的内容。</w:t>
            </w:r>
            <w:r>
              <w:rPr>
                <w:rFonts w:ascii="仿宋_GB2312" w:eastAsia="仿宋_GB2312" w:hAnsi="宋体" w:cs="宋体" w:hint="eastAsia"/>
                <w:color w:val="343434"/>
                <w:kern w:val="0"/>
                <w:sz w:val="26"/>
                <w:szCs w:val="28"/>
                <w:shd w:val="clear" w:color="auto" w:fill="FFFFFF"/>
              </w:rPr>
              <w:t xml:space="preserve"> </w:t>
            </w:r>
          </w:p>
        </w:tc>
      </w:tr>
      <w:tr w:rsidR="002A2E23">
        <w:tc>
          <w:tcPr>
            <w:tcW w:w="1130"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法律法规规章和规范性文件规定以及本机关认定的其他重大行政处罚事项</w:t>
            </w:r>
            <w:r>
              <w:rPr>
                <w:rFonts w:ascii="宋体" w:eastAsia="宋体" w:hAnsi="宋体" w:cs="宋体"/>
                <w:color w:val="343434"/>
                <w:kern w:val="0"/>
                <w:sz w:val="22"/>
                <w:szCs w:val="24"/>
              </w:rPr>
              <w:t xml:space="preserve"> </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r>
              <w:rPr>
                <w:rFonts w:ascii="宋体" w:eastAsia="宋体" w:hAnsi="宋体" w:cs="宋体"/>
                <w:color w:val="343434"/>
                <w:kern w:val="0"/>
                <w:sz w:val="22"/>
                <w:szCs w:val="24"/>
              </w:rPr>
              <w:t xml:space="preserve"> </w:t>
            </w:r>
          </w:p>
        </w:tc>
      </w:tr>
      <w:tr w:rsidR="002A2E23">
        <w:tc>
          <w:tcPr>
            <w:tcW w:w="1130" w:type="dxa"/>
            <w:vMerge w:val="restart"/>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3</w:t>
            </w:r>
            <w:r>
              <w:rPr>
                <w:rFonts w:ascii="宋体" w:eastAsia="宋体" w:hAnsi="宋体" w:cs="宋体"/>
                <w:color w:val="343434"/>
                <w:kern w:val="0"/>
                <w:sz w:val="22"/>
                <w:szCs w:val="24"/>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行政强制</w:t>
            </w:r>
            <w:r>
              <w:rPr>
                <w:rFonts w:ascii="宋体" w:eastAsia="宋体" w:hAnsi="宋体" w:cs="宋体"/>
                <w:color w:val="343434"/>
                <w:kern w:val="0"/>
                <w:sz w:val="22"/>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查封、扣押相对人</w:t>
            </w:r>
            <w:r>
              <w:rPr>
                <w:rFonts w:ascii="仿宋_GB2312" w:eastAsia="仿宋_GB2312" w:hAnsi="宋体" w:cs="宋体" w:hint="eastAsia"/>
                <w:color w:val="343434"/>
                <w:kern w:val="0"/>
                <w:sz w:val="26"/>
                <w:szCs w:val="28"/>
                <w:shd w:val="clear" w:color="auto" w:fill="FFFFFF"/>
              </w:rPr>
              <w:lastRenderedPageBreak/>
              <w:t>涉案场所、设施设备的行政强制决定</w:t>
            </w:r>
            <w:r>
              <w:rPr>
                <w:rFonts w:ascii="仿宋_GB2312" w:eastAsia="仿宋_GB2312" w:hAnsi="宋体" w:cs="宋体" w:hint="eastAsia"/>
                <w:color w:val="343434"/>
                <w:kern w:val="0"/>
                <w:sz w:val="26"/>
                <w:szCs w:val="28"/>
                <w:shd w:val="clear" w:color="auto" w:fill="FFFFFF"/>
              </w:rPr>
              <w:t xml:space="preserve">  </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lastRenderedPageBreak/>
              <w:t>行政执法机关主体是否合法，行政执法人员是否具备执法资</w:t>
            </w:r>
            <w:r>
              <w:rPr>
                <w:rFonts w:ascii="仿宋_GB2312" w:eastAsia="仿宋_GB2312" w:hAnsi="宋体" w:cs="宋体" w:hint="eastAsia"/>
                <w:color w:val="343434"/>
                <w:kern w:val="0"/>
                <w:sz w:val="26"/>
                <w:szCs w:val="28"/>
                <w:shd w:val="clear" w:color="auto" w:fill="FFFFFF"/>
              </w:rPr>
              <w:lastRenderedPageBreak/>
              <w:t>格；主要事实是否清楚，证据</w:t>
            </w:r>
            <w:r>
              <w:rPr>
                <w:rFonts w:ascii="仿宋_GB2312" w:eastAsia="仿宋_GB2312" w:hAnsi="宋体" w:cs="宋体" w:hint="eastAsia"/>
                <w:color w:val="343434"/>
                <w:kern w:val="0"/>
                <w:sz w:val="26"/>
                <w:szCs w:val="28"/>
                <w:shd w:val="clear" w:color="auto" w:fill="FFFFFF"/>
              </w:rPr>
              <w:t>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r>
              <w:rPr>
                <w:rFonts w:ascii="宋体" w:eastAsia="宋体" w:hAnsi="宋体" w:cs="宋体"/>
                <w:color w:val="343434"/>
                <w:kern w:val="0"/>
                <w:sz w:val="22"/>
                <w:szCs w:val="24"/>
              </w:rPr>
              <w:t xml:space="preserve"> </w:t>
            </w:r>
          </w:p>
        </w:tc>
      </w:tr>
      <w:tr w:rsidR="002A2E23">
        <w:tc>
          <w:tcPr>
            <w:tcW w:w="1130"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申请法院强制执行行政处罚决定的</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宋体" w:eastAsia="宋体" w:hAnsi="宋体" w:cs="宋体"/>
                <w:color w:val="343434"/>
                <w:kern w:val="0"/>
                <w:sz w:val="22"/>
                <w:szCs w:val="24"/>
              </w:rPr>
            </w:pPr>
            <w:r>
              <w:rPr>
                <w:rFonts w:ascii="仿宋_GB2312" w:eastAsia="仿宋_GB2312" w:hAnsi="宋体" w:cs="宋体" w:hint="eastAsia"/>
                <w:color w:val="343434"/>
                <w:kern w:val="0"/>
                <w:sz w:val="26"/>
                <w:szCs w:val="28"/>
                <w:shd w:val="clear" w:color="auto" w:fill="FFFFFF"/>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r>
              <w:rPr>
                <w:rFonts w:ascii="宋体" w:eastAsia="宋体" w:hAnsi="宋体" w:cs="宋体"/>
                <w:color w:val="343434"/>
                <w:kern w:val="0"/>
                <w:sz w:val="22"/>
                <w:szCs w:val="24"/>
              </w:rPr>
              <w:t xml:space="preserve"> </w:t>
            </w:r>
          </w:p>
        </w:tc>
      </w:tr>
      <w:tr w:rsidR="002A2E23">
        <w:tc>
          <w:tcPr>
            <w:tcW w:w="1130"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A2E23" w:rsidRDefault="002A2E23">
            <w:pPr>
              <w:widowControl/>
              <w:spacing w:line="400" w:lineRule="exact"/>
              <w:jc w:val="left"/>
              <w:rPr>
                <w:rFonts w:ascii="宋体" w:eastAsia="宋体" w:hAnsi="宋体" w:cs="宋体"/>
                <w:color w:val="343434"/>
                <w:kern w:val="0"/>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jc w:val="left"/>
              <w:rPr>
                <w:rFonts w:ascii="仿宋_GB2312" w:eastAsia="仿宋_GB2312" w:hAnsi="宋体" w:cs="宋体"/>
                <w:color w:val="343434"/>
                <w:kern w:val="0"/>
                <w:sz w:val="26"/>
                <w:szCs w:val="28"/>
                <w:shd w:val="clear" w:color="auto" w:fill="FFFFFF"/>
              </w:rPr>
            </w:pPr>
            <w:r>
              <w:rPr>
                <w:rFonts w:ascii="仿宋_GB2312" w:eastAsia="仿宋_GB2312" w:hAnsi="宋体" w:cs="宋体" w:hint="eastAsia"/>
                <w:color w:val="343434"/>
                <w:kern w:val="0"/>
                <w:sz w:val="26"/>
                <w:szCs w:val="28"/>
                <w:shd w:val="clear" w:color="auto" w:fill="FFFFFF"/>
              </w:rPr>
              <w:t>法律、法规规定的其他重大行政强制事项</w:t>
            </w:r>
          </w:p>
        </w:tc>
        <w:tc>
          <w:tcPr>
            <w:tcW w:w="7376" w:type="dxa"/>
            <w:tcBorders>
              <w:top w:val="single" w:sz="4" w:space="0" w:color="auto"/>
              <w:left w:val="single" w:sz="4" w:space="0" w:color="auto"/>
              <w:bottom w:val="single" w:sz="4" w:space="0" w:color="auto"/>
              <w:right w:val="single" w:sz="4" w:space="0" w:color="auto"/>
            </w:tcBorders>
            <w:vAlign w:val="center"/>
          </w:tcPr>
          <w:p w:rsidR="002A2E23" w:rsidRDefault="006640D1">
            <w:pPr>
              <w:widowControl/>
              <w:spacing w:before="100" w:beforeAutospacing="1" w:after="100" w:afterAutospacing="1" w:line="400" w:lineRule="exact"/>
              <w:ind w:firstLine="420"/>
              <w:jc w:val="left"/>
              <w:rPr>
                <w:rFonts w:ascii="仿宋_GB2312" w:eastAsia="仿宋_GB2312" w:hAnsi="宋体" w:cs="宋体"/>
                <w:color w:val="343434"/>
                <w:kern w:val="0"/>
                <w:sz w:val="26"/>
                <w:szCs w:val="28"/>
                <w:shd w:val="clear" w:color="auto" w:fill="FFFFFF"/>
              </w:rPr>
            </w:pPr>
            <w:r>
              <w:rPr>
                <w:rFonts w:ascii="仿宋_GB2312" w:eastAsia="仿宋_GB2312" w:hAnsi="宋体" w:cs="宋体" w:hint="eastAsia"/>
                <w:color w:val="343434"/>
                <w:kern w:val="0"/>
                <w:sz w:val="26"/>
                <w:szCs w:val="28"/>
                <w:shd w:val="clear" w:color="auto" w:fill="FFFFFF"/>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r>
              <w:rPr>
                <w:rFonts w:ascii="仿宋_GB2312" w:eastAsia="仿宋_GB2312" w:hAnsi="宋体" w:cs="宋体"/>
                <w:color w:val="343434"/>
                <w:kern w:val="0"/>
                <w:sz w:val="26"/>
                <w:szCs w:val="28"/>
                <w:shd w:val="clear" w:color="auto" w:fill="FFFFFF"/>
              </w:rPr>
              <w:t xml:space="preserve"> </w:t>
            </w:r>
          </w:p>
        </w:tc>
      </w:tr>
    </w:tbl>
    <w:p w:rsidR="002A2E23" w:rsidRDefault="002A2E23">
      <w:pPr>
        <w:spacing w:line="400" w:lineRule="exact"/>
        <w:rPr>
          <w:sz w:val="19"/>
        </w:rPr>
      </w:pPr>
    </w:p>
    <w:bookmarkEnd w:id="0"/>
    <w:p w:rsidR="002A2E23" w:rsidRDefault="002A2E23"/>
    <w:sectPr w:rsidR="002A2E2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YmYwYmIzNTAwN2UwMjMyN2U2YzIyYWYwZWM1NDUifQ=="/>
  </w:docVars>
  <w:rsids>
    <w:rsidRoot w:val="006851EA"/>
    <w:rsid w:val="00093126"/>
    <w:rsid w:val="002A2E23"/>
    <w:rsid w:val="00543E0F"/>
    <w:rsid w:val="006640D1"/>
    <w:rsid w:val="006851EA"/>
    <w:rsid w:val="007D3170"/>
    <w:rsid w:val="009F5BB3"/>
    <w:rsid w:val="00AE3B1B"/>
    <w:rsid w:val="00D63BE3"/>
    <w:rsid w:val="00DD3378"/>
    <w:rsid w:val="00F12B6A"/>
    <w:rsid w:val="00F13B57"/>
    <w:rsid w:val="400545B2"/>
    <w:rsid w:val="46CA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xb21cn</cp:lastModifiedBy>
  <cp:revision>2</cp:revision>
  <dcterms:created xsi:type="dcterms:W3CDTF">2023-06-25T07:03:00Z</dcterms:created>
  <dcterms:modified xsi:type="dcterms:W3CDTF">2023-06-25T07:03:00Z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E06435939B69492AA94FB637FA95E016_13</vt:lpwstr>
  </property>
</Properties>
</file>