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F08" w:rsidRDefault="00755F08" w:rsidP="00755F08">
      <w:pPr>
        <w:rPr>
          <w:rFonts w:ascii="仿宋_GB2312" w:eastAsia="仿宋_GB2312"/>
          <w:color w:val="000000" w:themeColor="text1"/>
          <w:sz w:val="32"/>
          <w:szCs w:val="32"/>
        </w:rPr>
      </w:pPr>
    </w:p>
    <w:p w:rsidR="00755F08" w:rsidRDefault="00755F08" w:rsidP="00755F08">
      <w:pPr>
        <w:rPr>
          <w:rFonts w:hint="eastAsia"/>
        </w:rPr>
      </w:pPr>
    </w:p>
    <w:p w:rsidR="00755F08" w:rsidRDefault="00755F08" w:rsidP="00755F08">
      <w:pPr>
        <w:jc w:val="center"/>
        <w:rPr>
          <w:rFonts w:ascii="方正小标宋简体" w:eastAsia="方正小标宋简体" w:hAnsi="Calibri" w:cs="Times New Roman"/>
          <w:color w:val="000000"/>
          <w:sz w:val="36"/>
          <w:szCs w:val="36"/>
        </w:rPr>
      </w:pPr>
      <w:r>
        <w:rPr>
          <w:rFonts w:ascii="方正小标宋简体" w:eastAsia="方正小标宋简体" w:hAnsi="Calibri" w:cs="Times New Roman" w:hint="eastAsia"/>
          <w:color w:val="000000"/>
          <w:sz w:val="36"/>
          <w:szCs w:val="36"/>
        </w:rPr>
        <w:t>关于拨付2025年合作社和家庭农场贷款贴息资金</w:t>
      </w:r>
    </w:p>
    <w:p w:rsidR="00755F08" w:rsidRDefault="00755F08" w:rsidP="00755F08">
      <w:pPr>
        <w:jc w:val="center"/>
        <w:rPr>
          <w:rFonts w:ascii="方正小标宋简体" w:eastAsia="方正小标宋简体" w:hAnsi="Calibri" w:cs="Times New Roman" w:hint="eastAsia"/>
          <w:color w:val="000000"/>
          <w:sz w:val="36"/>
          <w:szCs w:val="36"/>
        </w:rPr>
      </w:pPr>
      <w:r>
        <w:rPr>
          <w:rFonts w:ascii="方正小标宋简体" w:eastAsia="方正小标宋简体" w:hAnsi="Calibri" w:cs="Times New Roman" w:hint="eastAsia"/>
          <w:color w:val="000000"/>
          <w:sz w:val="36"/>
          <w:szCs w:val="36"/>
        </w:rPr>
        <w:t>明　细　表</w:t>
      </w:r>
    </w:p>
    <w:p w:rsidR="00755F08" w:rsidRDefault="00755F08" w:rsidP="00755F08">
      <w:pPr>
        <w:rPr>
          <w:rFonts w:hint="eastAsia"/>
        </w:rPr>
      </w:pPr>
    </w:p>
    <w:tbl>
      <w:tblPr>
        <w:tblW w:w="4998" w:type="pct"/>
        <w:jc w:val="center"/>
        <w:tblLook w:val="04A0" w:firstRow="1" w:lastRow="0" w:firstColumn="1" w:lastColumn="0" w:noHBand="0" w:noVBand="1"/>
      </w:tblPr>
      <w:tblGrid>
        <w:gridCol w:w="1803"/>
        <w:gridCol w:w="4320"/>
        <w:gridCol w:w="2402"/>
      </w:tblGrid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2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公司名称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核定金额</w:t>
            </w: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br/>
              <w:t>（万元)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随州市曾都区星辰家庭农场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0.36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曾都区念乐家庭农场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0.74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随州市曾都区丽雨生态农场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1.24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随州市曾都区祥琼生态种养殖家庭农场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1.78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随州市曾都区杨李种养殖家庭农场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0.99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曾都区万店镇黄家畈村克阳家庭农场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3.96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随州市曾都区天康种养殖家庭农场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1.51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随州市曾都区俊发牧猪养殖家庭农场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3.31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曾都区余家湾综合种养殖家庭农场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0.43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曾都区何店镇王店村建军家庭农场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随州市曾都区宇盛种养殖家庭农场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1.92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随州市曾都区碧波种养殖家庭农场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0.9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随州市曾都区同竣养殖家庭农场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3.9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曾都区山人种养殖家庭农场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2.95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随州市曾都区俊翔种养殖家庭农场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3.2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16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随州市曾都区宏禧养殖养殖家庭农场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3.88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17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随州市曾都区情翔养殖家庭农场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6.26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18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曾都区何店镇顺达良家庭农场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12.89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19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随州高新区麦稻香种植家庭农场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0.73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随州市曾都区春耕种养殖家庭农场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0.86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21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随州市曾都区杜家冲村启航种养殖家庭农场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1.42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22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曾都区雨洁种植家庭农场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0.62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23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曾都区万店镇忆农家庭农场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0.78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24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随州市曾都区记平水产养殖家庭农场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0.53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25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随州市曾都区正瑞养殖家庭农场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7.96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26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随州市杨晗种植家庭农场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1.24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27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曾都区万店镇农丰家庭农场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0.94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28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随州市曾都区岗坡养殖家庭农场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2.37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29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随州市曾都区成林家庭农场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2.23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30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随州市曾都区严家畈家庭农场种植有限公司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0.85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31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随州市曾都区伟宏综合种养殖家庭农场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8.78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32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随州市揭家张三种植家庭农场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3.81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33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曾都区俊辉家庭农场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2.7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34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随州高新区金坤家庭农场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0.99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35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随州市曾都区裕丰家庭农场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1.52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36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曾都区大丰收家庭农场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6.4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37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随州市曾都区唐湾种养殖家庭农场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2.45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38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曾都区源盛泰家庭农场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1.19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39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曾都区龙山生态牧业家庭农场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0.46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40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随州市曾都区云生种植家庭农场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2.16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41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随州市广舜种植家庭农场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0.76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42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曾都区万店镇胡玉英牲猪养殖家庭农场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6.14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43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随州市曾都区万店镇欣农家庭农场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6.01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44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随州市曾都区三享蔬菜种植家庭农场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3.84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45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曾都区福满多种养殖家庭农场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15.51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46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随州市曾都区众合养殖家庭农场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1.9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47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曾都区君子山养殖家庭农场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1.45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48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随州市曾都区万店镇塔湾龙腾家庭农场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2.99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49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随州市曾都区博裕家庭农场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8.89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50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随州市曾都区晓东水产养殖家庭农场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1.52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51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随州市曾都区李小洋蛋鸡养殖家庭农场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0.26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52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曾都区高家庄养猪家庭农场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1.81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53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曾都区万店镇农顺家庭农场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1.7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54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随州市曾都区正望养殖家庭农场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2.16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55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随州市曾都区斌哥种植家庭农场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1.78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56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曾都区佳泰家庭农场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4.59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57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随州市曾都区鸿翔家庭养殖农场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2.41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58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随州市曾都区府河董家岗申兴明种养殖家庭农场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4.57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59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曾都区东盛家庭农场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8.08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60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曾都区洛阳镇鸿丰养殖家庭农场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0.96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61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曾都区拾芳园艺家庭农场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0.38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62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随州刘家家庭农场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0.43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szCs w:val="24"/>
                <w:lang w:bidi="ar"/>
              </w:rPr>
              <w:t>63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随州市曾都区犇牛种养殖家庭农场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0.56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64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随州市曾都区军友养殖家庭农场（个体工商户）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3.18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65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随州市曾都区潘氏种养殖家庭农场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0.28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66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随州市曾都区伟哥种植家庭农场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0.16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67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随州市曾都区徐红志家庭农场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1.79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家庭农场合计</w:t>
            </w:r>
          </w:p>
        </w:tc>
        <w:tc>
          <w:tcPr>
            <w:tcW w:w="25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/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186.32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曾都区晟茂种养殖专业合作社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1.86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2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曾都区万店镇好友好蔬菜种植专业合作社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1.33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2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曾都区鹏成养殖专业合作社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1.26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2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随州市曾都区环联种植农民专业合作社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0.16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2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随州市曾都区祥宇养猪农民专业合作社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2.01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2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随州市曾都区万店镇顺林种植农民专业合作社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1.19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2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随州市金坤果树种植专业合作社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0.87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8</w:t>
            </w:r>
          </w:p>
        </w:tc>
        <w:tc>
          <w:tcPr>
            <w:tcW w:w="2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随州市新丽牲猪养殖农民专业合作社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0.62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2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随州市揭家垅粮食种植专业合作社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1.42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2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随州市曾都区新惠农业服务农民专业合作社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4.46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2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曾都区顺民种植专业合作社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1.12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2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曾都区金田园优质稻种植农民专业合作社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0.55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2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随州市曾都区泉源菇业农民专业合作社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1.51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2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随州市曾都区尚丰农业专业合作社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1.56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2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随州市曾都区孙黎种养殖专业合作社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1.37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2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随州市骐骥养殖农民专业合作社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1.83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17</w:t>
            </w:r>
          </w:p>
        </w:tc>
        <w:tc>
          <w:tcPr>
            <w:tcW w:w="2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曾都区涢潭生态小龙虾养殖农民专业合作社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0.22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18</w:t>
            </w:r>
          </w:p>
        </w:tc>
        <w:tc>
          <w:tcPr>
            <w:tcW w:w="2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随州市曾都区虹桥种养殖农民专业合作社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1.47</w:t>
            </w:r>
          </w:p>
        </w:tc>
      </w:tr>
      <w:tr w:rsidR="00755F08" w:rsidTr="00755F08">
        <w:trPr>
          <w:trHeight w:hRule="exact" w:val="680"/>
          <w:jc w:val="center"/>
        </w:trPr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合作社合计</w:t>
            </w:r>
          </w:p>
        </w:tc>
        <w:tc>
          <w:tcPr>
            <w:tcW w:w="2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/</w:t>
            </w:r>
          </w:p>
        </w:tc>
        <w:tc>
          <w:tcPr>
            <w:tcW w:w="1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55F08" w:rsidRDefault="00755F0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24.81</w:t>
            </w:r>
          </w:p>
        </w:tc>
      </w:tr>
    </w:tbl>
    <w:p w:rsidR="00755F08" w:rsidRDefault="00755F08" w:rsidP="00755F08"/>
    <w:p w:rsidR="00FD47F5" w:rsidRDefault="00FD47F5">
      <w:bookmarkStart w:id="0" w:name="_GoBack"/>
      <w:bookmarkEnd w:id="0"/>
    </w:p>
    <w:sectPr w:rsidR="00FD47F5" w:rsidSect="00EA4EF2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F08"/>
    <w:rsid w:val="00755F08"/>
    <w:rsid w:val="00EA4EF2"/>
    <w:rsid w:val="00FD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F0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F0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22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317</Words>
  <Characters>1808</Characters>
  <Application>Microsoft Office Word</Application>
  <DocSecurity>0</DocSecurity>
  <Lines>15</Lines>
  <Paragraphs>4</Paragraphs>
  <ScaleCrop>false</ScaleCrop>
  <Company/>
  <LinksUpToDate>false</LinksUpToDate>
  <CharactersWithSpaces>2121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1</cp:revision>
  <dcterms:created xsi:type="dcterms:W3CDTF">2025-12-04T07:44:00Z</dcterms:created>
  <dcterms:modified xsi:type="dcterms:W3CDTF">2025-12-04T07:45:00Z</dcterms:modified>
</cp:coreProperties>
</file>