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新宋体" w:hAnsi="新宋体" w:eastAsia="新宋体" w:cs="新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新宋体" w:hAnsi="新宋体" w:eastAsia="新宋体" w:cs="新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新宋体" w:hAnsi="新宋体" w:eastAsia="新宋体" w:cs="新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新宋体" w:hAnsi="新宋体" w:eastAsia="新宋体" w:cs="新宋体"/>
          <w:b/>
          <w:bCs/>
          <w:sz w:val="44"/>
          <w:szCs w:val="44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</w:rPr>
        <w:t>2022年</w:t>
      </w:r>
      <w:r>
        <w:rPr>
          <w:rFonts w:hint="eastAsia" w:ascii="新宋体" w:hAnsi="新宋体" w:eastAsia="新宋体" w:cs="新宋体"/>
          <w:b/>
          <w:bCs/>
          <w:sz w:val="44"/>
          <w:szCs w:val="44"/>
          <w:lang w:eastAsia="zh-CN"/>
        </w:rPr>
        <w:t>曾都</w:t>
      </w:r>
      <w:r>
        <w:rPr>
          <w:rFonts w:hint="eastAsia" w:ascii="新宋体" w:hAnsi="新宋体" w:eastAsia="新宋体" w:cs="新宋体"/>
          <w:b/>
          <w:bCs/>
          <w:sz w:val="44"/>
          <w:szCs w:val="44"/>
        </w:rPr>
        <w:t>区</w:t>
      </w:r>
      <w:r>
        <w:rPr>
          <w:rFonts w:hint="eastAsia" w:ascii="新宋体" w:hAnsi="新宋体" w:eastAsia="新宋体" w:cs="新宋体"/>
          <w:b/>
          <w:bCs/>
          <w:sz w:val="44"/>
          <w:szCs w:val="44"/>
          <w:lang w:eastAsia="zh-CN"/>
        </w:rPr>
        <w:t>发改局</w:t>
      </w:r>
      <w:r>
        <w:rPr>
          <w:rFonts w:hint="eastAsia" w:ascii="新宋体" w:hAnsi="新宋体" w:eastAsia="新宋体" w:cs="新宋体"/>
          <w:b/>
          <w:bCs/>
          <w:sz w:val="44"/>
          <w:szCs w:val="44"/>
        </w:rPr>
        <w:t>“安全生产月”</w:t>
      </w:r>
    </w:p>
    <w:p>
      <w:pPr>
        <w:spacing w:line="600" w:lineRule="exact"/>
        <w:jc w:val="center"/>
        <w:rPr>
          <w:rFonts w:hint="eastAsia" w:ascii="新宋体" w:hAnsi="新宋体" w:eastAsia="新宋体" w:cs="新宋体"/>
          <w:b/>
          <w:bCs/>
          <w:sz w:val="44"/>
          <w:szCs w:val="44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</w:rPr>
        <w:t>活动方案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今年6月是第21个全国“安全生产月”。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为深入贯彻落实习近平总书记关于安全生产重要论述，加强安全生产宣传教育，提高全民安全生产意识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，按照区安委会办公室关于印发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2022年全区“安全生产月”活动方案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曾安办〔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要求，结合我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实际，制定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“安全生产月”活动方案如下: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一、总体要求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为指导，认真贯彻落实习近平总书记关于安全生产重要论述，全面贯彻落实党中央、国务院以及省、市、区关于安全生产的决策部署，以宣传贯彻《安全生产法》为主线，以贯彻落实安全生产十五条措施为抓手，打击违法行为，扎实推动安全生产重点难点问题整改，坚决遏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各类</w:t>
      </w:r>
      <w:r>
        <w:rPr>
          <w:rFonts w:hint="eastAsia" w:ascii="仿宋_GB2312" w:hAnsi="仿宋_GB2312" w:eastAsia="仿宋_GB2312" w:cs="仿宋_GB2312"/>
          <w:sz w:val="32"/>
          <w:szCs w:val="32"/>
        </w:rPr>
        <w:t>事故发生，为党的二十大和省第十二次党代会胜利召开营造良好的安全环境。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二、活动主题及时间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活动主题：遵守安全生产法，当好第一责任人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60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活动时间：6月1日至30日。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三、活动主要内容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(一)开展专题学习，推动学习习近平总书记关于安全生</w:t>
      </w:r>
    </w:p>
    <w:p>
      <w:pPr>
        <w:spacing w:line="600" w:lineRule="exact"/>
      </w:pPr>
      <w:r>
        <w:rPr>
          <w:rFonts w:hint="eastAsia" w:ascii="楷体_GB2312" w:hAnsi="楷体_GB2312" w:eastAsia="楷体_GB2312" w:cs="楷体_GB2312"/>
          <w:sz w:val="32"/>
          <w:szCs w:val="32"/>
        </w:rPr>
        <w:t>产重要论述走深走实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。企业要</w:t>
      </w:r>
      <w:r>
        <w:rPr>
          <w:rFonts w:hint="eastAsia" w:ascii="仿宋_GB2312" w:hAnsi="仿宋_GB2312" w:eastAsia="仿宋_GB2312" w:cs="仿宋_GB2312"/>
          <w:sz w:val="32"/>
          <w:szCs w:val="32"/>
        </w:rPr>
        <w:t>集中学习《生命重于泰山》电视专题片。要广泛组织、督促企业观看学习，推动学习宣传贯彻入心入脑、走深走实，各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要开展全方位、多角度、立体化解读宣传。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（二）全面推动安全生产“十五条措施”贯彻落实。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深刻领会国务院安委会出台的安全生产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十五条措施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和湖北省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“实施意见”的重要意义、突出特点、部署安排、具体要求等，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第一责任人要专题讲安全，开展安全生产“公开课”“大家谈”“班组会”等学习活动，确保“十五条措施”贯彻落实取得实效。要把推动安全生产“十五条措施”的贯彻落实和安全生产大检查紧密结合起来，全面排查整治重大风险隐患，有效防范各类生产安全事故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）精心组织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sz w:val="32"/>
          <w:szCs w:val="32"/>
        </w:rPr>
        <w:t>积极推送安全科普知识，形成全方位科普宣教活动。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6月16日前后，各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要结合疫情防控工作实际，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集中宣传安全生产政策法规、应急避险和自救互救方法，增进社会公众对安全生产的认识和理解。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在全社会大力营造“关爱生命、关注安全”的浓厚氛围。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</w:rPr>
        <w:t>）深入开展安全宣传“五进”各项工作。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要结合工作实际，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《曾都区安全宣传“五进”工作实施方案》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要求，积极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搞好</w:t>
      </w:r>
      <w:r>
        <w:rPr>
          <w:rFonts w:hint="eastAsia" w:ascii="仿宋_GB2312" w:hAnsi="仿宋_GB2312" w:eastAsia="仿宋_GB2312" w:cs="仿宋_GB2312"/>
          <w:sz w:val="32"/>
          <w:szCs w:val="32"/>
        </w:rPr>
        <w:t>各类应急演练体验活动，共同推动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“五进”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，提升安全意识和应急处置能力。重点宣传防范山洪暴雨灾害、有限空间中毒、溺水、触电等安全知识，打通事故防范“最后一米”。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）积极参与“安全生产神农故里行”活动。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、区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活动同步启动，2022年12月底结束。各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要结合工作实际，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积极参与、配合好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宣传报道活动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采取多种形式，广泛宣传各项工作进展和经验做法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充分发挥媒体监督作用，真正形成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震慑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sz w:val="32"/>
          <w:szCs w:val="32"/>
        </w:rPr>
        <w:t>）积极组织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企业</w:t>
      </w:r>
      <w:r>
        <w:rPr>
          <w:rFonts w:hint="eastAsia" w:ascii="楷体_GB2312" w:hAnsi="楷体_GB2312" w:eastAsia="楷体_GB2312" w:cs="楷体_GB2312"/>
          <w:sz w:val="32"/>
          <w:szCs w:val="32"/>
        </w:rPr>
        <w:t>开展教育培训等活动。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开展警示教育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组织职工观看网上安全警示教育展播活动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提高职工安全意识。继续开展“安康杯”竞赛、“青年安全生产示范岗”“平安校园”“平安交通”等具有行业领域特色的群众性活动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职工</w:t>
      </w:r>
      <w:r>
        <w:rPr>
          <w:rFonts w:hint="eastAsia" w:ascii="仿宋_GB2312" w:hAnsi="仿宋_GB2312" w:eastAsia="仿宋_GB2312" w:cs="仿宋_GB2312"/>
          <w:sz w:val="32"/>
          <w:szCs w:val="32"/>
        </w:rPr>
        <w:t>的应急意识和安全素养。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四、工作要求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（一）提高思想认识，加强组织领导。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要充分认识“安全生产月”和“安全生产神农故里行”活动的重要意义，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开展职工喜闻乐见、广泛参与的“安全生产月”各项活动。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（二）加强宣传力度，营造浓厚氛围。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要充分利用各类多媒体平台，大力宣传，积极营造全社会关心安全生产，参与安全发展的浓厚氛围。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（三）突出活动主题，确保活动实效。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此次安全生产月活动要突出“遵守安全生产法，当好第一责任人”的活动主题，要确保企业主要负责人做到“六个一”：即学习一次安全生产法，掌握并落实7项法定职责、组织观看一次《生命重于泰山》电视专题片、组织企业开展一次“查找身边隐患”活动、向职工大会报告一次安全生产工作情况、组织企业职工观看一次安全警示教育片、参加一次“第一责任人安全倡议书”活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与疫情防控、安全生产大检查等相结合，切实达到以活动促工作、以活动保安全的目的，推动安全生产形势持续稳定向好。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（四）适时总结经验，加强信息报送。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请于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1日前报送活动方案。活动期间要及时提供好的做法、特色项目、重要事项以及视频、图片、文字等电子版资料，并于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日前报送“安全生产月”工作总结和活动进展情况统计表。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联系人：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何浩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，电话：3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062659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,邮箱：</w:t>
      </w:r>
      <w:r>
        <w:fldChar w:fldCharType="begin"/>
      </w:r>
      <w:r>
        <w:instrText xml:space="preserve"> HYPERLINK "mailto:1297714290@qq.com。" </w:instrText>
      </w:r>
      <w:r>
        <w:fldChar w:fldCharType="separate"/>
      </w:r>
      <w:r>
        <w:rPr>
          <w:rStyle w:val="8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FFFFFF"/>
          <w:lang w:val="en-US" w:eastAsia="zh-CN"/>
        </w:rPr>
        <w:t>50744570</w:t>
      </w:r>
      <w:r>
        <w:rPr>
          <w:rStyle w:val="8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@qq.com。</w:t>
      </w:r>
      <w:r>
        <w:rPr>
          <w:rStyle w:val="8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fldChar w:fldCharType="end"/>
      </w:r>
    </w:p>
    <w:p/>
    <w:p/>
    <w:p/>
    <w:p/>
    <w:p/>
    <w:p/>
    <w:p/>
    <w:p/>
    <w:p>
      <w:pPr>
        <w:ind w:firstLine="5120" w:firstLineChars="1600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2022年5月30日</w:t>
      </w:r>
    </w:p>
    <w:p/>
    <w:p/>
    <w:p/>
    <w:p/>
    <w:p/>
    <w:p/>
    <w:p/>
    <w:p/>
    <w:p/>
    <w:p/>
    <w:p>
      <w:pPr>
        <w:spacing w:line="540" w:lineRule="exact"/>
        <w:ind w:firstLine="640" w:firstLineChars="200"/>
        <w:rPr>
          <w:rFonts w:hint="eastAsia" w:ascii="黑体" w:hAnsi="黑体" w:eastAsia="黑体" w:cs="宋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40" w:lineRule="exact"/>
        <w:ind w:firstLine="640" w:firstLineChars="200"/>
        <w:rPr>
          <w:rFonts w:ascii="黑体" w:hAnsi="黑体" w:eastAsia="黑体" w:cs="宋体"/>
          <w:strike/>
          <w:color w:val="FF0000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</w:p>
    <w:p>
      <w:pPr>
        <w:pStyle w:val="5"/>
        <w:ind w:firstLine="88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曾都区发改局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“安全生产月”活动进展情况统计表</w:t>
      </w:r>
    </w:p>
    <w:p>
      <w:pPr>
        <w:pStyle w:val="5"/>
        <w:ind w:left="0" w:leftChars="0"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填报单位（盖章）：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　　　　　　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联系人：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　　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　　   </w:t>
      </w:r>
      <w:r>
        <w:rPr>
          <w:rFonts w:hint="eastAsia" w:ascii="仿宋_GB2312" w:hAnsi="仿宋_GB2312" w:eastAsia="仿宋_GB2312" w:cs="仿宋_GB2312"/>
          <w:sz w:val="28"/>
          <w:szCs w:val="28"/>
        </w:rPr>
        <w:t>填报日期：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　　</w:t>
      </w:r>
    </w:p>
    <w:tbl>
      <w:tblPr>
        <w:tblStyle w:val="6"/>
        <w:tblW w:w="1429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4459"/>
        <w:gridCol w:w="6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left="-65" w:leftChars="-31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活动项目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left="-65" w:leftChars="-31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内容要求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left="-65" w:leftChars="-31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活动进展情况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ind w:left="0" w:leftChars="0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学习贯彻习近平总书记关 于安全生产重要论述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ind w:left="-57" w:leftChars="-27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学习贯彻习近平总书记关于安全生产重要论述,集中学习《生命重于泰山》电视专题片,推动贯彻落实安全生产十五条措施。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专题研讨、集中宣讲、培训辅导等(  )场,参与(  )人次；</w:t>
            </w:r>
          </w:p>
          <w:p>
            <w:pPr>
              <w:ind w:firstLine="42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开展安全生产“公开课”“大家谈”“班组会”等学习活动(  )场,参与(  )人次。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ind w:left="6" w:leftChars="0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宣传贯彻安全生产法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ind w:left="-57" w:leftChars="-27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开展安全生产法主题宣传活动,推动“第一责任人”守法履责,加大以案释法和以案普法的宣传力度。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420" w:firstLineChars="2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42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组织开展全员应急救援演练和知识技能培训(  )场,参与(  )人次；</w:t>
            </w:r>
          </w:p>
          <w:p>
            <w:pPr>
              <w:ind w:firstLine="42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参与“第一责任人安全倡议书”活动(  )人次；</w:t>
            </w:r>
          </w:p>
          <w:p>
            <w:pPr>
              <w:ind w:firstLine="42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曝光企业主体责任落实不到位被实行“一案双罚”、安全生产行刑衔接、因发生生产安全事故构成重大责任事故罪的典型案例(  )个；</w:t>
            </w:r>
          </w:p>
          <w:p>
            <w:pPr>
              <w:ind w:firstLine="42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开展“我是安全吹哨人”,发现问题(  )项；</w:t>
            </w:r>
          </w:p>
          <w:p>
            <w:pPr>
              <w:ind w:firstLine="42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“查找身边的隐患”,查找隐患(  )条。</w:t>
            </w:r>
          </w:p>
          <w:p>
            <w:pPr>
              <w:ind w:firstLine="420" w:firstLineChars="200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ind w:left="-65" w:leftChars="-31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开展“安全生产神农故里行”活动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ind w:left="0" w:leftChars="0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组织开展“安全生产神农故里行”专题行、区域行、网上行等活动；开展警示教育,组织观看安全生产警示教育片、专题展；报道各地打非治违和排查治理进展成效；鼓励社会公众举报安全生产重大隐患和违法行为,发挥媒体监督作用,集中曝光突出问题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。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组织观看安全生产警示教育片、专题展(  )场,参与(  )人次；</w:t>
            </w:r>
          </w:p>
          <w:p>
            <w:pPr>
              <w:ind w:firstLine="42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报道各地打非治违和排查治理进展成效(  )条；</w:t>
            </w:r>
          </w:p>
          <w:p>
            <w:pPr>
              <w:ind w:firstLine="42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社会公众举报安全生产重大隐患和违法行为(  )项；</w:t>
            </w:r>
          </w:p>
          <w:p>
            <w:pPr>
              <w:ind w:firstLine="42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发挥媒体监督作用,集中曝光突出问题(  )个；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ind w:left="-65" w:leftChars="-31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开展“安全宣传咨询日”和安全宣传“五进”活动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ind w:left="-57" w:leftChars="-27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开展群众喜闻乐见、形式多样、线上线下相结合的安全宣传咨询活动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Cs w:val="21"/>
              </w:rPr>
              <w:t>；组织开展“安全宣传全屏传播”；推动各级安委会成员单位加强协调联动和资源投入。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开展“主播讲安全”“专家远程会诊”(  )场,参与(  )人次；</w:t>
            </w:r>
          </w:p>
          <w:p>
            <w:pPr>
              <w:ind w:firstLine="42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“美好生活从安全开始话题征集”(  )条,参与(  )人次；</w:t>
            </w:r>
          </w:p>
          <w:p>
            <w:pPr>
              <w:ind w:firstLine="42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“新安法知多少”“救援技能趣味测试”等活动(  )场,参与(  )人次；制作公益广告、海报、短视频、提示语音等(  )条/份,宣传受众(  )人次；</w:t>
            </w:r>
          </w:p>
          <w:p>
            <w:pPr>
              <w:ind w:firstLine="42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开展“进门入户送安全”(  )次,受众(  )人次；</w:t>
            </w:r>
          </w:p>
          <w:p>
            <w:pPr>
              <w:ind w:firstLine="42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组织“安全志愿者在行动”(  )场,参与(  )人次；</w:t>
            </w:r>
          </w:p>
          <w:p>
            <w:pPr>
              <w:ind w:firstLine="42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各类应急演练体验活动(  )场,参与(  )人次。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ind w:left="-65" w:leftChars="-31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其他特色活动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ind w:left="-57" w:leftChars="-27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可根据实际情况选填。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组织(  )场/次,参与(  )人次,宣传受众(  )人次。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企业主要负责人“六个一”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ind w:left="-57" w:leftChars="-27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企业主要负责人：学习一次安全生产法，掌握并落实7项法定职责、组织观看一次《生命重于泰山》电视专题片、组织企业开展一次“查找身边隐患”活动、向职工大会报告一次安全生产工作情况、组织企业职工观看一次安全警示教育片、参加一次“第一责任人安全倡议书”活动。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组织(  )家企业，（）个企业主要负责人参加活动。</w:t>
            </w:r>
          </w:p>
        </w:tc>
      </w:tr>
    </w:tbl>
    <w:p/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MTUzZjU0NjAzMTRkMjE5Y2M2NGUyOGNiZmFiN2MifQ=="/>
  </w:docVars>
  <w:rsids>
    <w:rsidRoot w:val="44FB6C1A"/>
    <w:rsid w:val="09B777B6"/>
    <w:rsid w:val="18F325AD"/>
    <w:rsid w:val="1E81318F"/>
    <w:rsid w:val="205F02FF"/>
    <w:rsid w:val="2CB06C91"/>
    <w:rsid w:val="3AED4868"/>
    <w:rsid w:val="44FB6C1A"/>
    <w:rsid w:val="5E73576F"/>
    <w:rsid w:val="619C2C17"/>
    <w:rsid w:val="77B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5">
    <w:name w:val="Body Text First Indent 2"/>
    <w:basedOn w:val="2"/>
    <w:qFormat/>
    <w:uiPriority w:val="0"/>
    <w:pPr>
      <w:spacing w:before="100" w:beforeAutospacing="1" w:after="0"/>
      <w:ind w:firstLine="420" w:firstLineChars="200"/>
    </w:p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2795</Words>
  <Characters>2835</Characters>
  <Lines>0</Lines>
  <Paragraphs>0</Paragraphs>
  <TotalTime>38</TotalTime>
  <ScaleCrop>false</ScaleCrop>
  <LinksUpToDate>false</LinksUpToDate>
  <CharactersWithSpaces>2929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2022-05-30T01:55:00Z</dcterms:created>
  <dc:creator>Administrator</dc:creator>
  <cp:lastModifiedBy>Administrator</cp:lastModifiedBy>
  <cp:lastPrinted>2022-06-01T00:25:52Z</cp:lastPrinted>
  <dcterms:modified xsi:type="dcterms:W3CDTF">2022-06-01T00:51:47Z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49EFE05F24D146CD8CCF1C16A0B6F80B</vt:lpwstr>
  </property>
</Properties>
</file>