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FF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FF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FF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FF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  <w:lang w:val="en-US" w:eastAsia="zh-CN"/>
              </w:rPr>
              <w:t>责令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</w:rPr>
              <w:t>停工通知书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</w:rPr>
              <w:t>解除停工通知书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FF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  <w:lang w:val="en-US" w:eastAsia="zh-CN"/>
              </w:rPr>
              <w:t>责令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</w:rPr>
              <w:t>停工通知书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</w:rPr>
              <w:t>解除停工通知书</w:t>
            </w:r>
            <w:r>
              <w:rPr>
                <w:rFonts w:hint="eastAsia" w:ascii="仿宋" w:hAnsi="仿宋" w:eastAsia="仿宋" w:cs="仿宋"/>
                <w:bCs/>
                <w:color w:val="FF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FF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FF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A166293"/>
    <w:rsid w:val="4A16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2024-01-17T03:50:00Z</dcterms:created>
  <dc:creator>文通图文广告</dc:creator>
  <cp:lastModifiedBy>文通图文广告</cp:lastModifiedBy>
  <dcterms:modified xsi:type="dcterms:W3CDTF">2024-01-17T03:52:04Z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3159962FFB08428AA8407FC6CFE2A259_11</vt:lpwstr>
  </property>
</Properties>
</file>