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调查（询问）通知书</w:t>
      </w:r>
    </w:p>
    <w:p>
      <w:pPr>
        <w:pStyle w:val="5"/>
        <w:tabs>
          <w:tab w:val="left" w:pos="210"/>
          <w:tab w:val="center" w:pos="4365"/>
        </w:tabs>
        <w:spacing w:line="480" w:lineRule="exact"/>
        <w:ind w:left="425" w:firstLine="0" w:firstLineChars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随曾城管调（询）通字</w:t>
      </w:r>
      <w:r>
        <w:rPr>
          <w:rFonts w:hint="eastAsia" w:ascii="仿宋" w:hAnsi="仿宋" w:eastAsia="仿宋" w:cs="仿宋"/>
          <w:sz w:val="28"/>
          <w:szCs w:val="28"/>
        </w:rPr>
        <w:t>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〕第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号</w:t>
      </w:r>
    </w:p>
    <w:p>
      <w:pPr>
        <w:pStyle w:val="5"/>
        <w:tabs>
          <w:tab w:val="left" w:pos="210"/>
          <w:tab w:val="center" w:pos="4365"/>
        </w:tabs>
        <w:spacing w:line="480" w:lineRule="exact"/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140"/>
        <w:textAlignment w:val="auto"/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（自然人姓名或单位名称）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3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140" w:firstLine="600" w:firstLineChars="300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93980</wp:posOffset>
            </wp:positionH>
            <wp:positionV relativeFrom="paragraph">
              <wp:posOffset>-11430</wp:posOffset>
            </wp:positionV>
            <wp:extent cx="2310765" cy="8890"/>
            <wp:effectExtent l="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1076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关于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（案由）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的一案</w:t>
      </w:r>
      <w:r>
        <w:rPr>
          <w:rFonts w:hint="eastAsia" w:ascii="Times New Roman" w:hAnsi="Times New Roman" w:eastAsia="仿宋" w:cs="Times New Roman"/>
          <w:color w:val="auto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，本机关已予以受理。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140" w:right="6" w:firstLine="559"/>
        <w:textAlignment w:val="auto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根据《中华人民共和国行政处罚法》第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五十五条之规定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，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作为本案相关人员，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你（单位）有义务如实回答本机关的询问，并协助本机关依法开展调查或检查，不得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拒绝或者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阻挠。</w:t>
      </w:r>
    </w:p>
    <w:p>
      <w:pPr>
        <w:keepNext w:val="0"/>
        <w:keepLines w:val="0"/>
        <w:pageBreakBefore w:val="0"/>
        <w:widowControl w:val="0"/>
        <w:tabs>
          <w:tab w:val="left" w:pos="3780"/>
          <w:tab w:val="left" w:pos="4340"/>
          <w:tab w:val="left" w:pos="4920"/>
          <w:tab w:val="left" w:pos="5900"/>
          <w:tab w:val="left" w:pos="80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700"/>
        <w:textAlignment w:val="auto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现通知你（单位）于</w:t>
      </w:r>
      <w:r>
        <w:rPr>
          <w:rFonts w:hint="default" w:ascii="Times New Roman" w:hAnsi="Times New Roman" w:cs="Times New Roman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月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日到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（承办机构）</w:t>
      </w:r>
      <w:r>
        <w:rPr>
          <w:rFonts w:hint="default" w:ascii="Times New Roman" w:hAnsi="Times New Roman" w:cs="Times New Roman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color w:val="auto"/>
          <w:sz w:val="27"/>
          <w:szCs w:val="27"/>
        </w:rPr>
        <w:t>接受调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2054225</wp:posOffset>
            </wp:positionH>
            <wp:positionV relativeFrom="paragraph">
              <wp:posOffset>-13335</wp:posOffset>
            </wp:positionV>
            <wp:extent cx="3046095" cy="7620"/>
            <wp:effectExtent l="0" t="0" r="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6095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查（询问），并携带以下资料：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700"/>
        <w:textAlignment w:val="auto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一、身份证明材料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700"/>
        <w:textAlignment w:val="auto"/>
        <w:rPr>
          <w:rFonts w:hint="default" w:ascii="MathJax_AMS" w:hAnsi="MathJax_AMS" w:cs="MathJax_AMS"/>
          <w:color w:val="auto"/>
          <w:sz w:val="20"/>
          <w:szCs w:val="20"/>
        </w:rPr>
      </w:pPr>
      <w:r>
        <w:rPr>
          <w:rFonts w:hint="default" w:ascii="MathJax_AMS" w:hAnsi="MathJax_AMS" w:eastAsia="Times New Roman" w:cs="MathJax_AMS"/>
          <w:color w:val="auto"/>
          <w:sz w:val="28"/>
          <w:szCs w:val="28"/>
        </w:rPr>
        <w:t>1.</w:t>
      </w:r>
      <w:r>
        <w:rPr>
          <w:rFonts w:hint="default" w:ascii="MathJax_AMS" w:hAnsi="MathJax_AMS" w:eastAsia="仿宋" w:cs="MathJax_AMS"/>
          <w:color w:val="auto"/>
          <w:sz w:val="28"/>
          <w:szCs w:val="28"/>
        </w:rPr>
        <w:t>被调查（询问）人是自然人的，携带身份证原件及复印件。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140" w:right="146" w:firstLine="559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MathJax_AMS" w:hAnsi="MathJax_AMS" w:eastAsia="Times New Roman" w:cs="MathJax_AMS"/>
          <w:color w:val="auto"/>
          <w:sz w:val="28"/>
          <w:szCs w:val="28"/>
        </w:rPr>
        <w:t>2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.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被调查（询问）人是法人或者其他组织（包括个体工商户）的，携带单位营业执照（或组织机构代码证）、法定代表人的身份证原件及复印件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、职务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证明，委托他人接受询问的，还应当携带受托人身份证原件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复印件和授权委托书。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/>
        <w:spacing w:line="50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二、其他：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</w:p>
    <w:p>
      <w:pPr>
        <w:widowControl w:val="0"/>
        <w:overflowPunct w:val="0"/>
        <w:snapToGrid w:val="0"/>
        <w:spacing w:beforeLines="30" w:line="480" w:lineRule="exact"/>
        <w:ind w:firstLine="4480" w:firstLineChars="1600"/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>随州市曾都区城市管理执法局</w:t>
      </w:r>
    </w:p>
    <w:p>
      <w:pPr>
        <w:widowControl w:val="0"/>
        <w:overflowPunct w:val="0"/>
        <w:snapToGrid w:val="0"/>
        <w:spacing w:line="48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年   月   日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联系电话：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  <w:lang w:val="en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地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址：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C1963B4"/>
    <w:rsid w:val="12B43874"/>
    <w:rsid w:val="140C22F2"/>
    <w:rsid w:val="26B26E88"/>
    <w:rsid w:val="35B70430"/>
    <w:rsid w:val="40FC0C2D"/>
    <w:rsid w:val="42201C89"/>
    <w:rsid w:val="48372B88"/>
    <w:rsid w:val="4C1963B4"/>
    <w:rsid w:val="5D6F32DB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程程</cp:lastModifiedBy>
  <dcterms:modified xsi:type="dcterms:W3CDTF">2024-01-18T01:45:01Z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6C53503822CD4A0F8FAF0AB94B7C20C1_13</vt:lpwstr>
  </property>
</Properties>
</file>