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val="0"/>
        <w:spacing w:afterLines="50" w:line="520" w:lineRule="exact"/>
        <w:jc w:val="center"/>
        <w:textAlignment w:val="auto"/>
        <w:outlineLvl w:val="0"/>
        <w:rPr>
          <w:rFonts w:hint="default" w:ascii="Times New Roman" w:hAnsi="Times New Roman" w:eastAsia="方正小标宋简体" w:cs="Times New Roman"/>
          <w:b w:val="0"/>
          <w:bCs w:val="0"/>
          <w:color w:val="000000"/>
          <w:sz w:val="44"/>
          <w:szCs w:val="44"/>
        </w:rPr>
      </w:pPr>
      <w:r>
        <w:rPr>
          <w:rFonts w:hint="default" w:ascii="Times New Roman" w:hAnsi="Times New Roman" w:eastAsia="方正小标宋简体" w:cs="Times New Roman"/>
          <w:b w:val="0"/>
          <w:bCs w:val="0"/>
          <w:color w:val="000000"/>
          <w:sz w:val="44"/>
          <w:szCs w:val="44"/>
        </w:rPr>
        <w:t>随州</w:t>
      </w:r>
      <w:r>
        <w:rPr>
          <w:rFonts w:hint="default" w:ascii="Times New Roman" w:hAnsi="Times New Roman" w:eastAsia="方正小标宋简体" w:cs="Times New Roman"/>
          <w:b w:val="0"/>
          <w:bCs w:val="0"/>
          <w:color w:val="000000"/>
          <w:sz w:val="44"/>
          <w:szCs w:val="44"/>
          <w:lang w:val="en-US" w:eastAsia="zh-CN"/>
        </w:rPr>
        <w:t>市</w:t>
      </w:r>
      <w:r>
        <w:rPr>
          <w:rFonts w:hint="eastAsia" w:ascii="Times New Roman" w:hAnsi="Times New Roman" w:eastAsia="方正小标宋简体" w:cs="Times New Roman"/>
          <w:b w:val="0"/>
          <w:bCs w:val="0"/>
          <w:color w:val="000000"/>
          <w:sz w:val="44"/>
          <w:szCs w:val="44"/>
          <w:lang w:val="en-US" w:eastAsia="zh-CN"/>
        </w:rPr>
        <w:t>曾都区</w:t>
      </w:r>
      <w:r>
        <w:rPr>
          <w:rFonts w:hint="default" w:ascii="Times New Roman" w:hAnsi="Times New Roman" w:eastAsia="方正小标宋简体" w:cs="Times New Roman"/>
          <w:b w:val="0"/>
          <w:bCs w:val="0"/>
          <w:color w:val="000000"/>
          <w:sz w:val="44"/>
          <w:szCs w:val="44"/>
          <w:lang w:val="en-US" w:eastAsia="zh-CN"/>
        </w:rPr>
        <w:t>城市管理</w:t>
      </w:r>
      <w:r>
        <w:rPr>
          <w:rFonts w:hint="default" w:ascii="Times New Roman" w:hAnsi="Times New Roman" w:eastAsia="方正小标宋简体" w:cs="Times New Roman"/>
          <w:b w:val="0"/>
          <w:bCs w:val="0"/>
          <w:color w:val="000000"/>
          <w:sz w:val="44"/>
          <w:szCs w:val="44"/>
        </w:rPr>
        <w:t>行政执法</w:t>
      </w:r>
    </w:p>
    <w:p>
      <w:pPr>
        <w:spacing w:after="0" w:line="502" w:lineRule="exact"/>
        <w:ind w:right="6"/>
        <w:jc w:val="center"/>
        <w:rPr>
          <w:rFonts w:hint="default" w:ascii="Times New Roman" w:hAnsi="Times New Roman" w:eastAsia="方正小标宋简体" w:cs="Times New Roman"/>
          <w:color w:val="auto"/>
          <w:sz w:val="44"/>
          <w:szCs w:val="44"/>
        </w:rPr>
      </w:pPr>
      <w:bookmarkStart w:id="0" w:name="_GoBack"/>
      <w:r>
        <w:rPr>
          <w:rFonts w:hint="default" w:ascii="Times New Roman" w:hAnsi="Times New Roman" w:eastAsia="方正小标宋简体" w:cs="Times New Roman"/>
          <w:color w:val="auto"/>
          <w:sz w:val="44"/>
          <w:szCs w:val="44"/>
        </w:rPr>
        <w:t>行政处罚决定审批表</w:t>
      </w:r>
    </w:p>
    <w:bookmarkEnd w:id="0"/>
    <w:p>
      <w:pPr>
        <w:spacing w:after="0" w:line="502" w:lineRule="exact"/>
        <w:ind w:right="6"/>
        <w:jc w:val="center"/>
        <w:rPr>
          <w:rFonts w:hint="default" w:ascii="Times New Roman" w:hAnsi="Times New Roman" w:eastAsia="仿宋" w:cs="Times New Roman"/>
          <w:color w:val="FF0000"/>
          <w:sz w:val="28"/>
          <w:szCs w:val="28"/>
          <w:lang w:eastAsia="zh-CN"/>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0"/>
        <w:gridCol w:w="420"/>
        <w:gridCol w:w="1898"/>
        <w:gridCol w:w="1574"/>
        <w:gridCol w:w="20"/>
        <w:gridCol w:w="35"/>
        <w:gridCol w:w="1417"/>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立案案号</w:t>
            </w:r>
          </w:p>
        </w:tc>
        <w:tc>
          <w:tcPr>
            <w:tcW w:w="3947" w:type="dxa"/>
            <w:gridSpan w:val="5"/>
            <w:noWrap w:val="0"/>
            <w:vAlign w:val="center"/>
          </w:tcPr>
          <w:p>
            <w:pPr>
              <w:widowControl w:val="0"/>
              <w:overflowPunct w:val="0"/>
              <w:snapToGrid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tc>
        <w:tc>
          <w:tcPr>
            <w:tcW w:w="1417" w:type="dxa"/>
            <w:noWrap w:val="0"/>
            <w:vAlign w:val="center"/>
          </w:tcPr>
          <w:p>
            <w:pPr>
              <w:widowControl w:val="0"/>
              <w:overflowPunct w:val="0"/>
              <w:snapToGrid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立案时间</w:t>
            </w:r>
          </w:p>
        </w:tc>
        <w:tc>
          <w:tcPr>
            <w:tcW w:w="1647" w:type="dxa"/>
            <w:noWrap w:val="0"/>
            <w:vAlign w:val="center"/>
          </w:tcPr>
          <w:p>
            <w:pPr>
              <w:widowControl w:val="0"/>
              <w:overflowPunct w:val="0"/>
              <w:snapToGrid w:val="0"/>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案    由</w:t>
            </w:r>
          </w:p>
        </w:tc>
        <w:tc>
          <w:tcPr>
            <w:tcW w:w="7011" w:type="dxa"/>
            <w:gridSpan w:val="7"/>
            <w:noWrap w:val="0"/>
            <w:vAlign w:val="center"/>
          </w:tcPr>
          <w:p>
            <w:pPr>
              <w:widowControl w:val="0"/>
              <w:overflowPunct w:val="0"/>
              <w:snapToGrid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81" w:hRule="atLeast"/>
          <w:jc w:val="center"/>
        </w:trPr>
        <w:tc>
          <w:tcPr>
            <w:tcW w:w="1690"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sz w:val="28"/>
                <w:szCs w:val="28"/>
              </w:rPr>
              <w:t>案 发 地</w:t>
            </w:r>
          </w:p>
        </w:tc>
        <w:tc>
          <w:tcPr>
            <w:tcW w:w="7011" w:type="dxa"/>
            <w:gridSpan w:val="7"/>
            <w:tcBorders>
              <w:top w:val="single" w:color="auto" w:sz="4" w:space="0"/>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36" w:hRule="atLeast"/>
          <w:jc w:val="center"/>
        </w:trPr>
        <w:tc>
          <w:tcPr>
            <w:tcW w:w="1690" w:type="dxa"/>
            <w:vMerge w:val="restart"/>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当</w:t>
            </w:r>
          </w:p>
          <w:p>
            <w:pPr>
              <w:widowControl w:val="0"/>
              <w:overflowPunct w:val="0"/>
              <w:snapToGrid w:val="0"/>
              <w:jc w:val="center"/>
              <w:rPr>
                <w:rFonts w:hint="default" w:ascii="Times New Roman" w:hAnsi="Times New Roman" w:eastAsia="仿宋_GB2312" w:cs="Times New Roman"/>
                <w:bCs/>
                <w:sz w:val="28"/>
                <w:szCs w:val="28"/>
              </w:rPr>
            </w:pPr>
          </w:p>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事</w:t>
            </w:r>
          </w:p>
          <w:p>
            <w:pPr>
              <w:widowControl w:val="0"/>
              <w:overflowPunct w:val="0"/>
              <w:snapToGrid w:val="0"/>
              <w:jc w:val="center"/>
              <w:rPr>
                <w:rFonts w:hint="default" w:ascii="Times New Roman" w:hAnsi="Times New Roman" w:eastAsia="仿宋_GB2312" w:cs="Times New Roman"/>
                <w:bCs/>
                <w:sz w:val="28"/>
                <w:szCs w:val="28"/>
              </w:rPr>
            </w:pPr>
          </w:p>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人</w:t>
            </w:r>
          </w:p>
        </w:tc>
        <w:tc>
          <w:tcPr>
            <w:tcW w:w="420" w:type="dxa"/>
            <w:vMerge w:val="restart"/>
            <w:tcBorders>
              <w:top w:val="single" w:color="auto" w:sz="4" w:space="0"/>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p>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个</w:t>
            </w:r>
          </w:p>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人</w:t>
            </w: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姓名</w:t>
            </w:r>
          </w:p>
        </w:tc>
        <w:tc>
          <w:tcPr>
            <w:tcW w:w="1594" w:type="dxa"/>
            <w:gridSpan w:val="2"/>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452" w:type="dxa"/>
            <w:gridSpan w:val="2"/>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出生年月</w:t>
            </w:r>
          </w:p>
        </w:tc>
        <w:tc>
          <w:tcPr>
            <w:tcW w:w="1647"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42"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性别</w:t>
            </w:r>
          </w:p>
        </w:tc>
        <w:tc>
          <w:tcPr>
            <w:tcW w:w="1594" w:type="dxa"/>
            <w:gridSpan w:val="2"/>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452" w:type="dxa"/>
            <w:gridSpan w:val="2"/>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联系电话</w:t>
            </w:r>
          </w:p>
        </w:tc>
        <w:tc>
          <w:tcPr>
            <w:tcW w:w="1647"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906"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身份证或其他有效证件号码</w:t>
            </w:r>
          </w:p>
        </w:tc>
        <w:tc>
          <w:tcPr>
            <w:tcW w:w="4693" w:type="dxa"/>
            <w:gridSpan w:val="5"/>
            <w:tcBorders>
              <w:top w:val="single" w:color="auto" w:sz="4" w:space="0"/>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64"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住   址</w:t>
            </w:r>
          </w:p>
        </w:tc>
        <w:tc>
          <w:tcPr>
            <w:tcW w:w="4693" w:type="dxa"/>
            <w:gridSpan w:val="5"/>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ab/>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45"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工作单位</w:t>
            </w:r>
          </w:p>
        </w:tc>
        <w:tc>
          <w:tcPr>
            <w:tcW w:w="4693" w:type="dxa"/>
            <w:gridSpan w:val="5"/>
            <w:tcBorders>
              <w:top w:val="single" w:color="auto" w:sz="4" w:space="0"/>
              <w:left w:val="single" w:color="auto" w:sz="4" w:space="0"/>
              <w:right w:val="single" w:color="auto" w:sz="4" w:space="0"/>
            </w:tcBorders>
            <w:noWrap w:val="0"/>
            <w:vAlign w:val="center"/>
          </w:tcPr>
          <w:p>
            <w:pPr>
              <w:widowControl w:val="0"/>
              <w:overflowPunct w:val="0"/>
              <w:snapToGrid w:val="0"/>
              <w:ind w:firstLine="240"/>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66"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restart"/>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个体工商户</w:t>
            </w: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字号</w:t>
            </w:r>
          </w:p>
        </w:tc>
        <w:tc>
          <w:tcPr>
            <w:tcW w:w="4693" w:type="dxa"/>
            <w:gridSpan w:val="5"/>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60"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经营场所</w:t>
            </w:r>
          </w:p>
        </w:tc>
        <w:tc>
          <w:tcPr>
            <w:tcW w:w="4693" w:type="dxa"/>
            <w:gridSpan w:val="5"/>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3"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898" w:type="dxa"/>
            <w:vMerge w:val="restart"/>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经营者</w:t>
            </w:r>
          </w:p>
        </w:tc>
        <w:tc>
          <w:tcPr>
            <w:tcW w:w="1574"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姓名</w:t>
            </w:r>
          </w:p>
        </w:tc>
        <w:tc>
          <w:tcPr>
            <w:tcW w:w="3119" w:type="dxa"/>
            <w:gridSpan w:val="4"/>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3"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898"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574"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性别</w:t>
            </w:r>
          </w:p>
        </w:tc>
        <w:tc>
          <w:tcPr>
            <w:tcW w:w="3119" w:type="dxa"/>
            <w:gridSpan w:val="4"/>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3"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898"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574"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出生年月</w:t>
            </w:r>
          </w:p>
        </w:tc>
        <w:tc>
          <w:tcPr>
            <w:tcW w:w="3119" w:type="dxa"/>
            <w:gridSpan w:val="4"/>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3"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898"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574"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联系电话</w:t>
            </w:r>
          </w:p>
        </w:tc>
        <w:tc>
          <w:tcPr>
            <w:tcW w:w="3119" w:type="dxa"/>
            <w:gridSpan w:val="4"/>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60"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898"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574"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身份证或</w:t>
            </w:r>
          </w:p>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其他有效</w:t>
            </w:r>
          </w:p>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证件号码</w:t>
            </w:r>
          </w:p>
        </w:tc>
        <w:tc>
          <w:tcPr>
            <w:tcW w:w="3119" w:type="dxa"/>
            <w:gridSpan w:val="4"/>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3"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898" w:type="dxa"/>
            <w:vMerge w:val="continue"/>
            <w:tcBorders>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574"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住址</w:t>
            </w:r>
          </w:p>
        </w:tc>
        <w:tc>
          <w:tcPr>
            <w:tcW w:w="3119" w:type="dxa"/>
            <w:gridSpan w:val="4"/>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3"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restart"/>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lang w:eastAsia="zh-CN"/>
              </w:rPr>
            </w:pPr>
            <w:r>
              <w:rPr>
                <w:rFonts w:hint="default" w:ascii="Times New Roman" w:hAnsi="Times New Roman" w:eastAsia="仿宋_GB2312" w:cs="Times New Roman"/>
                <w:bCs/>
                <w:sz w:val="28"/>
                <w:szCs w:val="28"/>
                <w:lang w:eastAsia="zh-CN"/>
              </w:rPr>
              <w:t>法人或其他组织</w:t>
            </w: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名    称</w:t>
            </w:r>
          </w:p>
        </w:tc>
        <w:tc>
          <w:tcPr>
            <w:tcW w:w="4693" w:type="dxa"/>
            <w:gridSpan w:val="5"/>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56"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法定代表人</w:t>
            </w:r>
          </w:p>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或负责人</w:t>
            </w:r>
          </w:p>
        </w:tc>
        <w:tc>
          <w:tcPr>
            <w:tcW w:w="1594" w:type="dxa"/>
            <w:gridSpan w:val="2"/>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452" w:type="dxa"/>
            <w:gridSpan w:val="2"/>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职    务</w:t>
            </w:r>
          </w:p>
        </w:tc>
        <w:tc>
          <w:tcPr>
            <w:tcW w:w="1647"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56"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统一社会</w:t>
            </w:r>
          </w:p>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信用代码</w:t>
            </w:r>
          </w:p>
        </w:tc>
        <w:tc>
          <w:tcPr>
            <w:tcW w:w="1594" w:type="dxa"/>
            <w:gridSpan w:val="2"/>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c>
          <w:tcPr>
            <w:tcW w:w="1452" w:type="dxa"/>
            <w:gridSpan w:val="2"/>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联系电话</w:t>
            </w:r>
          </w:p>
        </w:tc>
        <w:tc>
          <w:tcPr>
            <w:tcW w:w="1647"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490" w:hRule="atLeast"/>
          <w:jc w:val="center"/>
        </w:trPr>
        <w:tc>
          <w:tcPr>
            <w:tcW w:w="1690" w:type="dxa"/>
            <w:vMerge w:val="continue"/>
            <w:tcBorders>
              <w:left w:val="single" w:color="auto" w:sz="4" w:space="0"/>
              <w:right w:val="single" w:color="auto" w:sz="4" w:space="0"/>
            </w:tcBorders>
            <w:noWrap w:val="0"/>
            <w:vAlign w:val="top"/>
          </w:tcPr>
          <w:p>
            <w:pPr>
              <w:widowControl w:val="0"/>
              <w:overflowPunct w:val="0"/>
              <w:snapToGrid w:val="0"/>
              <w:jc w:val="center"/>
              <w:rPr>
                <w:rFonts w:hint="default" w:ascii="Times New Roman" w:hAnsi="Times New Roman" w:eastAsia="仿宋_GB2312" w:cs="Times New Roman"/>
                <w:bCs/>
                <w:sz w:val="28"/>
                <w:szCs w:val="28"/>
              </w:rPr>
            </w:pPr>
          </w:p>
        </w:tc>
        <w:tc>
          <w:tcPr>
            <w:tcW w:w="420" w:type="dxa"/>
            <w:vMerge w:val="continue"/>
            <w:tcBorders>
              <w:left w:val="single" w:color="auto" w:sz="4" w:space="0"/>
              <w:right w:val="single" w:color="auto" w:sz="4" w:space="0"/>
            </w:tcBorders>
            <w:noWrap w:val="0"/>
            <w:vAlign w:val="center"/>
          </w:tcPr>
          <w:p>
            <w:pPr>
              <w:widowControl w:val="0"/>
              <w:overflowPunct w:val="0"/>
              <w:snapToGrid w:val="0"/>
              <w:rPr>
                <w:rFonts w:hint="default" w:ascii="Times New Roman" w:hAnsi="Times New Roman" w:eastAsia="仿宋_GB2312" w:cs="Times New Roman"/>
                <w:bCs/>
                <w:sz w:val="28"/>
                <w:szCs w:val="28"/>
              </w:rPr>
            </w:pPr>
          </w:p>
        </w:tc>
        <w:tc>
          <w:tcPr>
            <w:tcW w:w="1898" w:type="dxa"/>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住    所</w:t>
            </w:r>
          </w:p>
        </w:tc>
        <w:tc>
          <w:tcPr>
            <w:tcW w:w="4693" w:type="dxa"/>
            <w:gridSpan w:val="5"/>
            <w:tcBorders>
              <w:top w:val="single" w:color="auto" w:sz="4" w:space="0"/>
              <w:left w:val="single" w:color="auto" w:sz="4" w:space="0"/>
              <w:right w:val="single" w:color="auto" w:sz="4" w:space="0"/>
            </w:tcBorders>
            <w:noWrap w:val="0"/>
            <w:vAlign w:val="center"/>
          </w:tcPr>
          <w:p>
            <w:pPr>
              <w:widowControl w:val="0"/>
              <w:overflowPunct w:val="0"/>
              <w:snapToGrid w:val="0"/>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具体违法</w:t>
            </w:r>
          </w:p>
          <w:p>
            <w:pPr>
              <w:widowControl w:val="0"/>
              <w:overflowPunct w:val="0"/>
              <w:snapToGrid w:val="0"/>
              <w:jc w:val="center"/>
              <w:rPr>
                <w:rFonts w:hint="default" w:ascii="Times New Roman" w:hAnsi="Times New Roman" w:eastAsia="仿宋_GB2312" w:cs="Times New Roman"/>
                <w:sz w:val="28"/>
                <w:szCs w:val="28"/>
              </w:rPr>
            </w:pP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事    实</w:t>
            </w:r>
          </w:p>
        </w:tc>
        <w:tc>
          <w:tcPr>
            <w:tcW w:w="7011" w:type="dxa"/>
            <w:gridSpan w:val="7"/>
            <w:noWrap w:val="0"/>
            <w:vAlign w:val="center"/>
          </w:tcPr>
          <w:p>
            <w:pPr>
              <w:widowControl w:val="0"/>
              <w:overflowPunct w:val="0"/>
              <w:snapToGrid w:val="0"/>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（写</w:t>
            </w:r>
            <w:r>
              <w:rPr>
                <w:rFonts w:hint="eastAsia" w:ascii="Times New Roman" w:hAnsi="Times New Roman" w:eastAsia="仿宋_GB2312" w:cs="Times New Roman"/>
                <w:sz w:val="28"/>
                <w:szCs w:val="28"/>
                <w:lang w:eastAsia="zh-CN"/>
              </w:rPr>
              <w:t>明</w:t>
            </w:r>
            <w:r>
              <w:rPr>
                <w:rFonts w:hint="default" w:ascii="Times New Roman" w:hAnsi="Times New Roman" w:eastAsia="仿宋_GB2312" w:cs="Times New Roman"/>
                <w:sz w:val="28"/>
                <w:szCs w:val="28"/>
              </w:rPr>
              <w:t>当事人实施违法行为的具体过程，包括违法行为实施的时间、地点、原因、目的、经过、情节、违法行为造成的危害后果、影响等情况）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相关证据</w:t>
            </w:r>
          </w:p>
        </w:tc>
        <w:tc>
          <w:tcPr>
            <w:tcW w:w="7011" w:type="dxa"/>
            <w:gridSpan w:val="7"/>
            <w:noWrap w:val="0"/>
            <w:vAlign w:val="center"/>
          </w:tcPr>
          <w:p>
            <w:pPr>
              <w:widowControl w:val="0"/>
              <w:overflowPunct w:val="0"/>
              <w:snapToGrid w:val="0"/>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（列明已经查实的</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对案件处理有关联的所有证据）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履行告知</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及当事人</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陈述申辩</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或者听证</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情    况</w:t>
            </w:r>
          </w:p>
        </w:tc>
        <w:tc>
          <w:tcPr>
            <w:tcW w:w="7011" w:type="dxa"/>
            <w:gridSpan w:val="7"/>
            <w:noWrap w:val="0"/>
            <w:vAlign w:val="center"/>
          </w:tcPr>
          <w:p>
            <w:pPr>
              <w:widowControl w:val="0"/>
              <w:overflowPunct w:val="0"/>
              <w:snapToGrid w:val="0"/>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（写明城市管理行政执法部门履行行政处罚告知的相关情况以及当事人有无陈述、申辩或申请听证的情况，对当事人的陈述、申辩意见采</w:t>
            </w:r>
            <w:r>
              <w:rPr>
                <w:rFonts w:hint="default" w:ascii="Times New Roman" w:hAnsi="Times New Roman" w:eastAsia="仿宋_GB2312" w:cs="Times New Roman"/>
                <w:sz w:val="28"/>
                <w:szCs w:val="28"/>
                <w:lang w:eastAsia="zh-CN"/>
              </w:rPr>
              <w:t>纳</w:t>
            </w:r>
            <w:r>
              <w:rPr>
                <w:rFonts w:hint="default" w:ascii="Times New Roman" w:hAnsi="Times New Roman" w:eastAsia="仿宋_GB2312" w:cs="Times New Roman"/>
                <w:sz w:val="28"/>
                <w:szCs w:val="28"/>
              </w:rPr>
              <w:t>与否</w:t>
            </w:r>
            <w:r>
              <w:rPr>
                <w:rFonts w:hint="eastAsia" w:ascii="Times New Roman" w:hAnsi="Times New Roman" w:eastAsia="仿宋_GB2312" w:cs="Times New Roman"/>
                <w:sz w:val="28"/>
                <w:szCs w:val="28"/>
                <w:lang w:val="en-US" w:eastAsia="zh-CN"/>
              </w:rPr>
              <w:t>及其理由</w:t>
            </w:r>
            <w:r>
              <w:rPr>
                <w:rFonts w:hint="default" w:ascii="Times New Roman" w:hAnsi="Times New Roman" w:eastAsia="仿宋_GB2312" w:cs="Times New Roman"/>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处罚依据</w:t>
            </w:r>
          </w:p>
        </w:tc>
        <w:tc>
          <w:tcPr>
            <w:tcW w:w="7011" w:type="dxa"/>
            <w:gridSpan w:val="7"/>
            <w:noWrap w:val="0"/>
            <w:vAlign w:val="center"/>
          </w:tcPr>
          <w:p>
            <w:pPr>
              <w:widowControl w:val="0"/>
              <w:overflowPunct w:val="0"/>
              <w:snapToGrid w:val="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（写明当事人实施的违法行为所</w:t>
            </w:r>
            <w:r>
              <w:rPr>
                <w:rFonts w:hint="default" w:ascii="Times New Roman" w:hAnsi="Times New Roman" w:eastAsia="仿宋_GB2312" w:cs="Times New Roman"/>
                <w:sz w:val="28"/>
                <w:szCs w:val="28"/>
                <w:lang w:eastAsia="zh-CN"/>
              </w:rPr>
              <w:t>违反</w:t>
            </w:r>
            <w:r>
              <w:rPr>
                <w:rFonts w:hint="default" w:ascii="Times New Roman" w:hAnsi="Times New Roman" w:eastAsia="仿宋_GB2312" w:cs="Times New Roman"/>
                <w:sz w:val="28"/>
                <w:szCs w:val="28"/>
              </w:rPr>
              <w:t>的法律、法规、规章的全称以及具体违则和罚则，并准确为案件定性。同时，</w:t>
            </w:r>
            <w:r>
              <w:rPr>
                <w:rFonts w:hint="eastAsia" w:ascii="Times New Roman" w:hAnsi="Times New Roman" w:eastAsia="仿宋_GB2312" w:cs="Times New Roman"/>
                <w:sz w:val="28"/>
                <w:szCs w:val="28"/>
                <w:lang w:val="en-US" w:eastAsia="zh-CN"/>
              </w:rPr>
              <w:t>综</w:t>
            </w:r>
            <w:r>
              <w:rPr>
                <w:rFonts w:hint="default" w:ascii="Times New Roman" w:hAnsi="Times New Roman" w:eastAsia="仿宋_GB2312" w:cs="Times New Roman"/>
                <w:sz w:val="28"/>
                <w:szCs w:val="28"/>
              </w:rPr>
              <w:t>合考虑当事人违法行为危害社会的轻重程度、主观认识、态度和改正措施等，说明提出具体量罚幅度和种类的理由，写明拟决定处罚</w:t>
            </w:r>
            <w:r>
              <w:rPr>
                <w:rFonts w:hint="eastAsia" w:ascii="Times New Roman" w:hAnsi="Times New Roman" w:eastAsia="仿宋_GB2312" w:cs="Times New Roman"/>
                <w:sz w:val="28"/>
                <w:szCs w:val="28"/>
                <w:lang w:val="en-US" w:eastAsia="zh-CN"/>
              </w:rPr>
              <w:t>的</w:t>
            </w:r>
            <w:r>
              <w:rPr>
                <w:rFonts w:hint="default" w:ascii="Times New Roman" w:hAnsi="Times New Roman" w:eastAsia="仿宋_GB2312" w:cs="Times New Roman"/>
                <w:sz w:val="28"/>
                <w:szCs w:val="28"/>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承 办 人</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意    见</w:t>
            </w:r>
          </w:p>
        </w:tc>
        <w:tc>
          <w:tcPr>
            <w:tcW w:w="7011" w:type="dxa"/>
            <w:gridSpan w:val="7"/>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签  名：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rPr>
              <w:t>承办</w:t>
            </w:r>
            <w:r>
              <w:rPr>
                <w:rFonts w:hint="default" w:ascii="Times New Roman" w:hAnsi="Times New Roman" w:eastAsia="仿宋_GB2312" w:cs="Times New Roman"/>
                <w:sz w:val="28"/>
                <w:szCs w:val="28"/>
                <w:lang w:eastAsia="zh-CN"/>
              </w:rPr>
              <w:t>单位</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意    见</w:t>
            </w:r>
          </w:p>
        </w:tc>
        <w:tc>
          <w:tcPr>
            <w:tcW w:w="7011" w:type="dxa"/>
            <w:gridSpan w:val="7"/>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widowControl w:val="0"/>
              <w:overflowPunct w:val="0"/>
              <w:snapToGrid w:val="0"/>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签  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rPr>
              <w:t>法制</w:t>
            </w:r>
            <w:r>
              <w:rPr>
                <w:rFonts w:hint="default" w:ascii="Times New Roman" w:hAnsi="Times New Roman" w:eastAsia="仿宋_GB2312" w:cs="Times New Roman"/>
                <w:sz w:val="28"/>
                <w:szCs w:val="28"/>
                <w:lang w:eastAsia="zh-CN"/>
              </w:rPr>
              <w:t>审核</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机构意见</w:t>
            </w:r>
          </w:p>
        </w:tc>
        <w:tc>
          <w:tcPr>
            <w:tcW w:w="7011" w:type="dxa"/>
            <w:gridSpan w:val="7"/>
            <w:noWrap w:val="0"/>
            <w:vAlign w:val="center"/>
          </w:tcPr>
          <w:p>
            <w:pPr>
              <w:widowControl w:val="0"/>
              <w:overflowPunct w:val="0"/>
              <w:snapToGrid w:val="0"/>
              <w:ind w:right="140"/>
              <w:jc w:val="right"/>
              <w:rPr>
                <w:rFonts w:hint="default" w:ascii="Times New Roman" w:hAnsi="Times New Roman" w:eastAsia="仿宋_GB2312" w:cs="Times New Roman"/>
                <w:sz w:val="28"/>
                <w:szCs w:val="28"/>
              </w:rPr>
            </w:pPr>
          </w:p>
          <w:p>
            <w:pPr>
              <w:widowControl w:val="0"/>
              <w:overflowPunct w:val="0"/>
              <w:snapToGrid w:val="0"/>
              <w:ind w:right="28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签  名：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行政机关</w:t>
            </w:r>
          </w:p>
          <w:p>
            <w:pPr>
              <w:widowControl w:val="0"/>
              <w:overflowPunct w:val="0"/>
              <w:snapToGrid w:val="0"/>
              <w:jc w:val="cente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分管领导</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意    见</w:t>
            </w:r>
          </w:p>
        </w:tc>
        <w:tc>
          <w:tcPr>
            <w:tcW w:w="7011" w:type="dxa"/>
            <w:gridSpan w:val="7"/>
            <w:noWrap w:val="0"/>
            <w:vAlign w:val="center"/>
          </w:tcPr>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签  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9" w:hRule="exact"/>
          <w:jc w:val="center"/>
        </w:trPr>
        <w:tc>
          <w:tcPr>
            <w:tcW w:w="1690" w:type="dxa"/>
            <w:noWrap w:val="0"/>
            <w:vAlign w:val="center"/>
          </w:tcPr>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行政机关</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lang w:eastAsia="zh-CN"/>
              </w:rPr>
              <w:t>主要</w:t>
            </w:r>
            <w:r>
              <w:rPr>
                <w:rFonts w:hint="default" w:ascii="Times New Roman" w:hAnsi="Times New Roman" w:eastAsia="仿宋_GB2312" w:cs="Times New Roman"/>
                <w:sz w:val="28"/>
                <w:szCs w:val="28"/>
              </w:rPr>
              <w:t>负责人</w:t>
            </w:r>
          </w:p>
          <w:p>
            <w:pPr>
              <w:widowControl w:val="0"/>
              <w:overflowPunct w:val="0"/>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意    见</w:t>
            </w:r>
          </w:p>
        </w:tc>
        <w:tc>
          <w:tcPr>
            <w:tcW w:w="7011" w:type="dxa"/>
            <w:gridSpan w:val="7"/>
            <w:noWrap w:val="0"/>
            <w:vAlign w:val="center"/>
          </w:tcPr>
          <w:p>
            <w:pPr>
              <w:widowControl w:val="0"/>
              <w:overflowPunct w:val="0"/>
              <w:snapToGrid w:val="0"/>
              <w:jc w:val="center"/>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p>
          <w:p>
            <w:pPr>
              <w:widowControl w:val="0"/>
              <w:overflowPunct w:val="0"/>
              <w:snapToGrid w:val="0"/>
              <w:jc w:val="righ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签  名：                    年   月   日</w:t>
            </w:r>
          </w:p>
        </w:tc>
      </w:tr>
    </w:tbl>
    <w:p/>
    <w:sectPr>
      <w:pgSz w:w="11906" w:h="16838"/>
      <w:pgMar w:top="1440"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0MjA0MGU5ODIyNGI3ZWU1NzkyMjY5YTY0MTc5YzkifQ=="/>
  </w:docVars>
  <w:rsids>
    <w:rsidRoot w:val="44192F5B"/>
    <w:rsid w:val="44192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2024-01-17T04:38:00Z</dcterms:created>
  <dc:creator>文通图文广告</dc:creator>
  <cp:lastModifiedBy>文通图文广告</cp:lastModifiedBy>
  <dcterms:modified xsi:type="dcterms:W3CDTF">2024-01-17T04:38:37Z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2CCDE877A37E43F7A52F263C36429C81_11</vt:lpwstr>
  </property>
</Properties>
</file>