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（不）准予分期（延期）缴纳罚款通知书送达、签收照片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（不）准予分期（延期）缴纳罚款通知书送达、签收照片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2024-01-17T04:43:43Z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F71A60EA39B042519CBA454D7FAE5717_11</vt:lpwstr>
  </property>
</Properties>
</file>